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E6ABE" w:rsidRDefault="009E6ABE" w:rsidP="009E6ABE">
      <w:pPr>
        <w:rPr>
          <w:rFonts w:ascii="Verdana" w:hAnsi="Verdana"/>
        </w:rPr>
      </w:pPr>
      <w:r w:rsidRPr="00E03473">
        <w:rPr>
          <w:rFonts w:ascii="Verdana" w:hAnsi="Verdana"/>
          <w:noProof/>
          <w:lang w:eastAsia="en-GB"/>
        </w:rPr>
        <mc:AlternateContent>
          <mc:Choice Requires="wps">
            <w:drawing>
              <wp:anchor distT="0" distB="0" distL="114300" distR="114300" simplePos="0" relativeHeight="251662336" behindDoc="0" locked="0" layoutInCell="1" allowOverlap="1" wp14:anchorId="3015D576" wp14:editId="50AAE18A">
                <wp:simplePos x="0" y="0"/>
                <wp:positionH relativeFrom="column">
                  <wp:posOffset>11829489</wp:posOffset>
                </wp:positionH>
                <wp:positionV relativeFrom="paragraph">
                  <wp:posOffset>642009</wp:posOffset>
                </wp:positionV>
                <wp:extent cx="247650" cy="39052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247650" cy="390525"/>
                        </a:xfrm>
                        <a:prstGeom prst="downArrow">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8B5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931.45pt;margin-top:50.55pt;width:19.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" adj="14751" fillcolor="#54823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1312" behindDoc="0" locked="0" layoutInCell="1" allowOverlap="1" wp14:anchorId="2502615E" wp14:editId="675E183B">
                <wp:simplePos x="0" y="0"/>
                <wp:positionH relativeFrom="column">
                  <wp:posOffset>6239675</wp:posOffset>
                </wp:positionH>
                <wp:positionV relativeFrom="paragraph">
                  <wp:posOffset>642009</wp:posOffset>
                </wp:positionV>
                <wp:extent cx="258445" cy="390525"/>
                <wp:effectExtent l="19050" t="0" r="46355" b="47625"/>
                <wp:wrapNone/>
                <wp:docPr id="10" name="Down Arrow 10"/>
                <wp:cNvGraphicFramePr/>
                <a:graphic xmlns:a="http://schemas.openxmlformats.org/drawingml/2006/main">
                  <a:graphicData uri="http://schemas.microsoft.com/office/word/2010/wordprocessingShape">
                    <wps:wsp>
                      <wps:cNvSpPr/>
                      <wps:spPr>
                        <a:xfrm>
                          <a:off x="0" y="0"/>
                          <a:ext cx="258445" cy="390525"/>
                        </a:xfrm>
                        <a:prstGeom prst="downArrow">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6C19" id="Down Arrow 10" o:spid="_x0000_s1026" type="#_x0000_t67" style="position:absolute;margin-left:491.3pt;margin-top:50.55pt;width:20.3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" adj="14453" fillcolor="#54823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0288" behindDoc="0" locked="0" layoutInCell="1" allowOverlap="1" wp14:anchorId="1FD47B68" wp14:editId="358F14CE">
                <wp:simplePos x="0" y="0"/>
                <wp:positionH relativeFrom="column">
                  <wp:posOffset>1878833</wp:posOffset>
                </wp:positionH>
                <wp:positionV relativeFrom="paragraph">
                  <wp:posOffset>642009</wp:posOffset>
                </wp:positionV>
                <wp:extent cx="254000" cy="371475"/>
                <wp:effectExtent l="19050" t="0" r="12700" b="47625"/>
                <wp:wrapNone/>
                <wp:docPr id="8" name="Down Arrow 8"/>
                <wp:cNvGraphicFramePr/>
                <a:graphic xmlns:a="http://schemas.openxmlformats.org/drawingml/2006/main">
                  <a:graphicData uri="http://schemas.microsoft.com/office/word/2010/wordprocessingShape">
                    <wps:wsp>
                      <wps:cNvSpPr/>
                      <wps:spPr>
                        <a:xfrm>
                          <a:off x="0" y="0"/>
                          <a:ext cx="254000" cy="371475"/>
                        </a:xfrm>
                        <a:prstGeom prst="downArrow">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B65D" id="Down Arrow 8" o:spid="_x0000_s1026" type="#_x0000_t67" style="position:absolute;margin-left:147.95pt;margin-top:50.55pt;width:20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" adj="14215" fillcolor="#548235" strokecolor="#41719c" strokeweight="1pt"/>
            </w:pict>
          </mc:Fallback>
        </mc:AlternateContent>
      </w:r>
    </w:p>
    <w:tbl>
      <w:tblPr>
        <w:tblStyle w:val="TableGrid1"/>
        <w:tblpPr w:leftFromText="180" w:rightFromText="180" w:vertAnchor="text" w:horzAnchor="margin" w:tblpY="-272"/>
        <w:tblOverlap w:val="never"/>
        <w:tblW w:w="22817" w:type="dxa"/>
        <w:tblLook w:val="04A0" w:firstRow="1" w:lastRow="0" w:firstColumn="1" w:lastColumn="0" w:noHBand="0" w:noVBand="1"/>
      </w:tblPr>
      <w:tblGrid>
        <w:gridCol w:w="22817"/>
      </w:tblGrid>
      <w:tr w:rsidR="009E6ABE" w:rsidRPr="009E6ABE" w:rsidTr="00736934">
        <w:tc>
          <w:tcPr>
            <w:tcW w:w="22817" w:type="dxa"/>
            <w:shd w:val="clear" w:color="auto" w:fill="009900"/>
          </w:tcPr>
          <w:p w:rsidR="009E6ABE" w:rsidRPr="009E6ABE" w:rsidRDefault="009E6ABE" w:rsidP="009E6ABE">
            <w:pPr>
              <w:jc w:val="center"/>
              <w:rPr>
                <w:rFonts w:ascii="Verdana" w:hAnsi="Verdana"/>
                <w:b/>
                <w:i/>
                <w:sz w:val="24"/>
                <w:szCs w:val="24"/>
              </w:rPr>
            </w:pPr>
            <w:r w:rsidRPr="009E6ABE">
              <w:rPr>
                <w:rFonts w:ascii="Verdana" w:hAnsi="Verdana"/>
                <w:b/>
                <w:sz w:val="24"/>
                <w:szCs w:val="24"/>
                <w:u w:val="single"/>
              </w:rPr>
              <w:t>VISION (INTENT) (</w:t>
            </w:r>
            <w:r w:rsidRPr="009E6ABE">
              <w:rPr>
                <w:rFonts w:ascii="Verdana" w:hAnsi="Verdana"/>
                <w:b/>
                <w:i/>
                <w:sz w:val="24"/>
                <w:szCs w:val="24"/>
              </w:rPr>
              <w:t>Think it. Believe it. Live it.)</w:t>
            </w:r>
          </w:p>
        </w:tc>
      </w:tr>
      <w:tr w:rsidR="009E6ABE" w:rsidRPr="009E6ABE" w:rsidTr="00736934">
        <w:tc>
          <w:tcPr>
            <w:tcW w:w="22817" w:type="dxa"/>
            <w:shd w:val="clear" w:color="auto" w:fill="99FF99"/>
          </w:tcPr>
          <w:p w:rsidR="009E6ABE" w:rsidRPr="009E6ABE" w:rsidRDefault="009E6ABE" w:rsidP="009E6ABE">
            <w:pPr>
              <w:rPr>
                <w:rFonts w:ascii="Verdana" w:hAnsi="Verdana"/>
                <w:sz w:val="20"/>
                <w:szCs w:val="20"/>
              </w:rPr>
            </w:pPr>
            <w:r w:rsidRPr="009E6ABE">
              <w:rPr>
                <w:rFonts w:ascii="Verdana" w:hAnsi="Verdana"/>
                <w:sz w:val="20"/>
                <w:szCs w:val="20"/>
              </w:rPr>
              <w:t>Every child is loved by God and is educated for wisdom, aspiration and global citizenship to thrive in our community through a culture of dignity and respect.  Their gifts, talents and wellness are cultivated with knowledge, skills and wisdom to live life purposefully in all its fullness: sadness, struggles, joys, celebrations so that the “children of this world are in their generation wiser than the children of light (Luke, 16. 8)</w:t>
            </w:r>
          </w:p>
        </w:tc>
      </w:tr>
    </w:tbl>
    <w:tbl>
      <w:tblPr>
        <w:tblStyle w:val="TableGrid2"/>
        <w:tblpPr w:leftFromText="180" w:rightFromText="180" w:vertAnchor="text" w:horzAnchor="margin" w:tblpY="118"/>
        <w:tblW w:w="22893" w:type="dxa"/>
        <w:tblLook w:val="04A0" w:firstRow="1" w:lastRow="0" w:firstColumn="1" w:lastColumn="0" w:noHBand="0" w:noVBand="1"/>
      </w:tblPr>
      <w:tblGrid>
        <w:gridCol w:w="22893"/>
      </w:tblGrid>
      <w:tr w:rsidR="009E6ABE" w:rsidRPr="009E6ABE" w:rsidTr="009E6ABE">
        <w:tc>
          <w:tcPr>
            <w:tcW w:w="22893" w:type="dxa"/>
            <w:shd w:val="clear" w:color="auto" w:fill="9CC2E5" w:themeFill="accent1" w:themeFillTint="99"/>
          </w:tcPr>
          <w:p w:rsidR="009E6ABE" w:rsidRPr="009E6ABE" w:rsidRDefault="009E6ABE" w:rsidP="009E6ABE">
            <w:pPr>
              <w:jc w:val="center"/>
              <w:rPr>
                <w:rFonts w:ascii="Verdana" w:hAnsi="Verdana"/>
                <w:b/>
                <w:sz w:val="24"/>
                <w:szCs w:val="24"/>
                <w:u w:val="single"/>
              </w:rPr>
            </w:pPr>
            <w:r w:rsidRPr="009E6ABE">
              <w:rPr>
                <w:rFonts w:ascii="Verdana" w:hAnsi="Verdana"/>
                <w:b/>
                <w:sz w:val="24"/>
                <w:szCs w:val="24"/>
                <w:u w:val="single"/>
              </w:rPr>
              <w:t>MISSION (INTENT)(</w:t>
            </w:r>
            <w:r w:rsidRPr="009E6ABE">
              <w:rPr>
                <w:rFonts w:ascii="Verdana" w:hAnsi="Verdana"/>
                <w:b/>
                <w:i/>
                <w:sz w:val="24"/>
                <w:szCs w:val="24"/>
                <w:u w:val="single"/>
              </w:rPr>
              <w:t>Think it. Believe it. Live it.)</w:t>
            </w:r>
          </w:p>
        </w:tc>
      </w:tr>
      <w:tr w:rsidR="009E6ABE" w:rsidRPr="009E6ABE" w:rsidTr="009E6ABE">
        <w:tc>
          <w:tcPr>
            <w:tcW w:w="22893" w:type="dxa"/>
            <w:shd w:val="clear" w:color="auto" w:fill="BDD6EE" w:themeFill="accent1" w:themeFillTint="66"/>
          </w:tcPr>
          <w:p w:rsidR="009E6ABE" w:rsidRPr="009E6ABE" w:rsidRDefault="009E6ABE" w:rsidP="009E6ABE">
            <w:pPr>
              <w:jc w:val="both"/>
              <w:rPr>
                <w:rFonts w:ascii="Verdana" w:hAnsi="Verdana"/>
                <w:sz w:val="20"/>
                <w:szCs w:val="20"/>
              </w:rPr>
            </w:pPr>
            <w:r w:rsidRPr="009E6ABE">
              <w:rPr>
                <w:rFonts w:ascii="Verdana" w:hAnsi="Verdana"/>
                <w:sz w:val="20"/>
                <w:szCs w:val="20"/>
              </w:rPr>
              <w:t xml:space="preserve">In the eyes of God every child matters, every moment of every day and through our teaching “the child grew and became strong; he was filled with wisdom…” (Luke 2:40) At Buckden we are educating for sustainability in a progressive, student-centred way. We are focused on preparing young people to thrive in a changing world. Our carefully researched educational approach is designed to ignite a love for lifelong learning, a joyful, </w:t>
            </w:r>
            <w:proofErr w:type="spellStart"/>
            <w:r w:rsidRPr="009E6ABE">
              <w:rPr>
                <w:rFonts w:ascii="Verdana" w:hAnsi="Verdana"/>
                <w:sz w:val="20"/>
                <w:szCs w:val="20"/>
              </w:rPr>
              <w:t>wonderous</w:t>
            </w:r>
            <w:proofErr w:type="spellEnd"/>
            <w:r w:rsidRPr="009E6ABE">
              <w:rPr>
                <w:rFonts w:ascii="Verdana" w:hAnsi="Verdana"/>
                <w:sz w:val="20"/>
                <w:szCs w:val="20"/>
              </w:rPr>
              <w:t xml:space="preserve"> journey, and teach our students the skills we believe are required to thrive now and in the future.</w:t>
            </w:r>
          </w:p>
        </w:tc>
      </w:tr>
    </w:tbl>
    <w:p w:rsidR="009E6ABE" w:rsidRDefault="009E6ABE" w:rsidP="009E6ABE">
      <w:pPr>
        <w:rPr>
          <w:rFonts w:ascii="Verdana" w:hAnsi="Verdana"/>
        </w:rPr>
      </w:pPr>
      <w:r w:rsidRPr="00E03473">
        <w:rPr>
          <w:rFonts w:ascii="Verdana" w:hAnsi="Verdana"/>
          <w:noProof/>
          <w:lang w:eastAsia="en-GB"/>
        </w:rPr>
        <mc:AlternateContent>
          <mc:Choice Requires="wps">
            <w:drawing>
              <wp:anchor distT="0" distB="0" distL="114300" distR="114300" simplePos="0" relativeHeight="251659264" behindDoc="0" locked="0" layoutInCell="1" allowOverlap="1" wp14:anchorId="38F1390D" wp14:editId="19266CE3">
                <wp:simplePos x="0" y="0"/>
                <wp:positionH relativeFrom="column">
                  <wp:posOffset>11852465</wp:posOffset>
                </wp:positionH>
                <wp:positionV relativeFrom="paragraph">
                  <wp:posOffset>757052</wp:posOffset>
                </wp:positionV>
                <wp:extent cx="231775" cy="360045"/>
                <wp:effectExtent l="19050" t="0" r="15875" b="40005"/>
                <wp:wrapNone/>
                <wp:docPr id="4" name="Down Arrow 4"/>
                <wp:cNvGraphicFramePr/>
                <a:graphic xmlns:a="http://schemas.openxmlformats.org/drawingml/2006/main">
                  <a:graphicData uri="http://schemas.microsoft.com/office/word/2010/wordprocessingShape">
                    <wps:wsp>
                      <wps:cNvSpPr/>
                      <wps:spPr>
                        <a:xfrm>
                          <a:off x="0" y="0"/>
                          <a:ext cx="231775" cy="3600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E004D8" id="Down Arrow 4" o:spid="_x0000_s1026" type="#_x0000_t67" style="position:absolute;margin-left:933.25pt;margin-top:59.6pt;width:18.2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" adj="14648" fillcolor="#5b9bd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9504" behindDoc="0" locked="0" layoutInCell="1" allowOverlap="1" wp14:anchorId="2FEF0468" wp14:editId="7F88E6D7">
                <wp:simplePos x="0" y="0"/>
                <wp:positionH relativeFrom="column">
                  <wp:posOffset>6269355</wp:posOffset>
                </wp:positionH>
                <wp:positionV relativeFrom="paragraph">
                  <wp:posOffset>749300</wp:posOffset>
                </wp:positionV>
                <wp:extent cx="231775" cy="360045"/>
                <wp:effectExtent l="19050" t="0" r="15875" b="40005"/>
                <wp:wrapNone/>
                <wp:docPr id="20" name="Down Arrow 20"/>
                <wp:cNvGraphicFramePr/>
                <a:graphic xmlns:a="http://schemas.openxmlformats.org/drawingml/2006/main">
                  <a:graphicData uri="http://schemas.microsoft.com/office/word/2010/wordprocessingShape">
                    <wps:wsp>
                      <wps:cNvSpPr/>
                      <wps:spPr>
                        <a:xfrm>
                          <a:off x="0" y="0"/>
                          <a:ext cx="231775" cy="3600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A22E9A" id="Down Arrow 20" o:spid="_x0000_s1026" type="#_x0000_t67" style="position:absolute;margin-left:493.65pt;margin-top:59pt;width:18.25pt;height:2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" adj="14648" fillcolor="#5b9bd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70528" behindDoc="0" locked="0" layoutInCell="1" allowOverlap="1" wp14:anchorId="420CB6DF" wp14:editId="7CD07115">
                <wp:simplePos x="0" y="0"/>
                <wp:positionH relativeFrom="column">
                  <wp:posOffset>1809494</wp:posOffset>
                </wp:positionH>
                <wp:positionV relativeFrom="paragraph">
                  <wp:posOffset>753621</wp:posOffset>
                </wp:positionV>
                <wp:extent cx="263525" cy="340995"/>
                <wp:effectExtent l="19050" t="0" r="22225" b="40005"/>
                <wp:wrapNone/>
                <wp:docPr id="21" name="Down Arrow 21"/>
                <wp:cNvGraphicFramePr/>
                <a:graphic xmlns:a="http://schemas.openxmlformats.org/drawingml/2006/main">
                  <a:graphicData uri="http://schemas.microsoft.com/office/word/2010/wordprocessingShape">
                    <wps:wsp>
                      <wps:cNvSpPr/>
                      <wps:spPr>
                        <a:xfrm>
                          <a:off x="0" y="0"/>
                          <a:ext cx="263525" cy="3409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3E91" id="Down Arrow 21" o:spid="_x0000_s1026" type="#_x0000_t67" style="position:absolute;margin-left:142.5pt;margin-top:59.35pt;width:20.75pt;height: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" adj="13254" fillcolor="#5b9bd5" strokecolor="#41719c" strokeweight="1pt"/>
            </w:pict>
          </mc:Fallback>
        </mc:AlternateContent>
      </w:r>
    </w:p>
    <w:tbl>
      <w:tblPr>
        <w:tblStyle w:val="TableGrid"/>
        <w:tblpPr w:leftFromText="180" w:rightFromText="180" w:vertAnchor="text" w:horzAnchor="margin" w:tblpY="127"/>
        <w:tblW w:w="22817" w:type="dxa"/>
        <w:tblLook w:val="04A0" w:firstRow="1" w:lastRow="0" w:firstColumn="1" w:lastColumn="0" w:noHBand="0" w:noVBand="1"/>
      </w:tblPr>
      <w:tblGrid>
        <w:gridCol w:w="3726"/>
        <w:gridCol w:w="3727"/>
        <w:gridCol w:w="3727"/>
        <w:gridCol w:w="3727"/>
        <w:gridCol w:w="3727"/>
        <w:gridCol w:w="4183"/>
      </w:tblGrid>
      <w:tr w:rsidR="009E6ABE" w:rsidRPr="00E03473" w:rsidTr="009E6ABE">
        <w:tc>
          <w:tcPr>
            <w:tcW w:w="22817" w:type="dxa"/>
            <w:gridSpan w:val="6"/>
            <w:shd w:val="clear" w:color="auto" w:fill="9900FF"/>
          </w:tcPr>
          <w:p w:rsidR="009E6ABE" w:rsidRPr="00FE0353" w:rsidRDefault="009E6ABE" w:rsidP="009E6ABE">
            <w:pPr>
              <w:jc w:val="center"/>
              <w:rPr>
                <w:rFonts w:ascii="Verdana" w:hAnsi="Verdana"/>
                <w:b/>
                <w:sz w:val="24"/>
                <w:szCs w:val="24"/>
                <w:u w:val="single"/>
              </w:rPr>
            </w:pPr>
            <w:r w:rsidRPr="00FE0353">
              <w:rPr>
                <w:rFonts w:ascii="Verdana" w:hAnsi="Verdana"/>
                <w:b/>
                <w:sz w:val="24"/>
                <w:szCs w:val="24"/>
                <w:u w:val="single"/>
              </w:rPr>
              <w:t>VALUES (INTENT)(</w:t>
            </w:r>
            <w:r w:rsidRPr="00FE0353">
              <w:rPr>
                <w:rFonts w:ascii="Verdana" w:hAnsi="Verdana"/>
                <w:b/>
                <w:i/>
                <w:sz w:val="24"/>
                <w:szCs w:val="24"/>
                <w:u w:val="single"/>
              </w:rPr>
              <w:t>Think it. Believe it. Live it</w:t>
            </w:r>
            <w:r>
              <w:rPr>
                <w:rFonts w:ascii="Verdana" w:hAnsi="Verdana"/>
                <w:b/>
                <w:i/>
                <w:sz w:val="24"/>
                <w:szCs w:val="24"/>
                <w:u w:val="single"/>
              </w:rPr>
              <w:t>.</w:t>
            </w:r>
            <w:r w:rsidRPr="00FE0353">
              <w:rPr>
                <w:rFonts w:ascii="Verdana" w:hAnsi="Verdana"/>
                <w:b/>
                <w:i/>
                <w:sz w:val="24"/>
                <w:szCs w:val="24"/>
                <w:u w:val="single"/>
              </w:rPr>
              <w:t>)</w:t>
            </w:r>
          </w:p>
        </w:tc>
      </w:tr>
      <w:tr w:rsidR="009E6ABE" w:rsidRPr="00E03473" w:rsidTr="009E6ABE">
        <w:tc>
          <w:tcPr>
            <w:tcW w:w="3726" w:type="dxa"/>
            <w:shd w:val="clear" w:color="auto" w:fill="CC99FF"/>
          </w:tcPr>
          <w:p w:rsidR="009E6ABE" w:rsidRPr="006B709D" w:rsidRDefault="009E6ABE" w:rsidP="009E6ABE">
            <w:pPr>
              <w:jc w:val="center"/>
              <w:rPr>
                <w:rFonts w:ascii="Verdana" w:hAnsi="Verdana"/>
              </w:rPr>
            </w:pPr>
            <w:r w:rsidRPr="006B709D">
              <w:rPr>
                <w:rFonts w:ascii="Verdana" w:hAnsi="Verdana"/>
              </w:rPr>
              <w:t>Creativity</w:t>
            </w:r>
            <w:r w:rsidRPr="006B709D">
              <w:rPr>
                <w:rFonts w:ascii="Verdana" w:hAnsi="Verdana"/>
              </w:rPr>
              <w:br/>
              <w:t>Compassion</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Resilience</w:t>
            </w:r>
          </w:p>
          <w:p w:rsidR="009E6ABE" w:rsidRPr="006B709D" w:rsidRDefault="009E6ABE" w:rsidP="009E6ABE">
            <w:pPr>
              <w:jc w:val="center"/>
              <w:rPr>
                <w:rFonts w:ascii="Verdana" w:hAnsi="Verdana"/>
              </w:rPr>
            </w:pPr>
            <w:r w:rsidRPr="006B709D">
              <w:rPr>
                <w:rFonts w:ascii="Verdana" w:hAnsi="Verdana"/>
              </w:rPr>
              <w:t>Thankfulness</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Collaboration</w:t>
            </w:r>
            <w:r w:rsidRPr="006B709D">
              <w:rPr>
                <w:rFonts w:ascii="Verdana" w:hAnsi="Verdana"/>
              </w:rPr>
              <w:br/>
            </w:r>
            <w:proofErr w:type="spellStart"/>
            <w:r w:rsidRPr="006B709D">
              <w:rPr>
                <w:rFonts w:ascii="Verdana" w:hAnsi="Verdana"/>
              </w:rPr>
              <w:t>Koinonia</w:t>
            </w:r>
            <w:proofErr w:type="spellEnd"/>
            <w:r w:rsidRPr="006B709D">
              <w:rPr>
                <w:rFonts w:ascii="Verdana" w:hAnsi="Verdana"/>
              </w:rPr>
              <w:t>- Community</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Friendship</w:t>
            </w:r>
            <w:r w:rsidRPr="006B709D">
              <w:rPr>
                <w:rFonts w:ascii="Verdana" w:hAnsi="Verdana"/>
              </w:rPr>
              <w:br/>
              <w:t>Dignity</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Forgiveness</w:t>
            </w:r>
          </w:p>
          <w:p w:rsidR="009E6ABE" w:rsidRPr="006B709D" w:rsidRDefault="009E6ABE" w:rsidP="009E6ABE">
            <w:pPr>
              <w:jc w:val="center"/>
              <w:rPr>
                <w:rFonts w:ascii="Verdana" w:hAnsi="Verdana"/>
              </w:rPr>
            </w:pPr>
            <w:r w:rsidRPr="006B709D">
              <w:rPr>
                <w:rFonts w:ascii="Verdana" w:hAnsi="Verdana"/>
              </w:rPr>
              <w:t>Wisdom</w:t>
            </w:r>
          </w:p>
        </w:tc>
        <w:tc>
          <w:tcPr>
            <w:tcW w:w="4183" w:type="dxa"/>
            <w:shd w:val="clear" w:color="auto" w:fill="CC99FF"/>
          </w:tcPr>
          <w:p w:rsidR="009E6ABE" w:rsidRPr="006B709D" w:rsidRDefault="009E6ABE" w:rsidP="009E6ABE">
            <w:pPr>
              <w:jc w:val="center"/>
              <w:rPr>
                <w:rFonts w:ascii="Verdana" w:hAnsi="Verdana"/>
              </w:rPr>
            </w:pPr>
            <w:r w:rsidRPr="006B709D">
              <w:rPr>
                <w:rFonts w:ascii="Verdana" w:hAnsi="Verdana"/>
              </w:rPr>
              <w:t>Agape – Love</w:t>
            </w:r>
          </w:p>
          <w:p w:rsidR="009E6ABE" w:rsidRPr="006B709D" w:rsidRDefault="009E6ABE" w:rsidP="009E6ABE">
            <w:pPr>
              <w:jc w:val="center"/>
              <w:rPr>
                <w:rFonts w:ascii="Verdana" w:hAnsi="Verdana"/>
              </w:rPr>
            </w:pPr>
            <w:r w:rsidRPr="006B709D">
              <w:rPr>
                <w:rFonts w:ascii="Verdana" w:hAnsi="Verdana"/>
              </w:rPr>
              <w:t>Hope</w:t>
            </w:r>
          </w:p>
        </w:tc>
      </w:tr>
    </w:tbl>
    <w:p w:rsidR="009E6ABE" w:rsidRDefault="009E6ABE" w:rsidP="009E6ABE">
      <w:pPr>
        <w:rPr>
          <w:rFonts w:ascii="Verdana" w:hAnsi="Verdana"/>
        </w:rPr>
      </w:pPr>
      <w:r w:rsidRPr="00E03473">
        <w:rPr>
          <w:rFonts w:ascii="Verdana" w:hAnsi="Verdana"/>
          <w:noProof/>
          <w:lang w:eastAsia="en-GB"/>
        </w:rPr>
        <mc:AlternateContent>
          <mc:Choice Requires="wps">
            <w:drawing>
              <wp:anchor distT="0" distB="0" distL="114300" distR="114300" simplePos="0" relativeHeight="251665408" behindDoc="0" locked="0" layoutInCell="1" allowOverlap="1" wp14:anchorId="6378BD80" wp14:editId="2A0ABB4E">
                <wp:simplePos x="0" y="0"/>
                <wp:positionH relativeFrom="column">
                  <wp:posOffset>11967292</wp:posOffset>
                </wp:positionH>
                <wp:positionV relativeFrom="paragraph">
                  <wp:posOffset>638752</wp:posOffset>
                </wp:positionV>
                <wp:extent cx="218896" cy="321972"/>
                <wp:effectExtent l="19050" t="0" r="10160" b="40005"/>
                <wp:wrapNone/>
                <wp:docPr id="15" name="Down Arrow 15"/>
                <wp:cNvGraphicFramePr/>
                <a:graphic xmlns:a="http://schemas.openxmlformats.org/drawingml/2006/main">
                  <a:graphicData uri="http://schemas.microsoft.com/office/word/2010/wordprocessingShape">
                    <wps:wsp>
                      <wps:cNvSpPr/>
                      <wps:spPr>
                        <a:xfrm>
                          <a:off x="0" y="0"/>
                          <a:ext cx="218896" cy="321972"/>
                        </a:xfrm>
                        <a:prstGeom prst="downArrow">
                          <a:avLst/>
                        </a:prstGeom>
                        <a:solidFill>
                          <a:srgbClr val="99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DCAF" id="Down Arrow 15" o:spid="_x0000_s1026" type="#_x0000_t67" style="position:absolute;margin-left:942.3pt;margin-top:50.3pt;width:17.2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" adj="14258" fillcolor="#90f"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4384" behindDoc="0" locked="0" layoutInCell="1" allowOverlap="1" wp14:anchorId="1DBCAC7E" wp14:editId="6A322CF8">
                <wp:simplePos x="0" y="0"/>
                <wp:positionH relativeFrom="column">
                  <wp:posOffset>6430579</wp:posOffset>
                </wp:positionH>
                <wp:positionV relativeFrom="paragraph">
                  <wp:posOffset>638752</wp:posOffset>
                </wp:positionV>
                <wp:extent cx="192960" cy="360045"/>
                <wp:effectExtent l="19050" t="0" r="36195" b="40005"/>
                <wp:wrapNone/>
                <wp:docPr id="14" name="Down Arrow 14"/>
                <wp:cNvGraphicFramePr/>
                <a:graphic xmlns:a="http://schemas.openxmlformats.org/drawingml/2006/main">
                  <a:graphicData uri="http://schemas.microsoft.com/office/word/2010/wordprocessingShape">
                    <wps:wsp>
                      <wps:cNvSpPr/>
                      <wps:spPr>
                        <a:xfrm>
                          <a:off x="0" y="0"/>
                          <a:ext cx="192960" cy="360045"/>
                        </a:xfrm>
                        <a:prstGeom prst="downArrow">
                          <a:avLst/>
                        </a:prstGeom>
                        <a:solidFill>
                          <a:srgbClr val="99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E301" id="Down Arrow 14" o:spid="_x0000_s1026" type="#_x0000_t67" style="position:absolute;margin-left:506.35pt;margin-top:50.3pt;width:15.2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" adj="15812" fillcolor="#90f"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3360" behindDoc="0" locked="0" layoutInCell="1" allowOverlap="1" wp14:anchorId="21F42613" wp14:editId="2E6563AC">
                <wp:simplePos x="0" y="0"/>
                <wp:positionH relativeFrom="column">
                  <wp:posOffset>1870133</wp:posOffset>
                </wp:positionH>
                <wp:positionV relativeFrom="paragraph">
                  <wp:posOffset>653802</wp:posOffset>
                </wp:positionV>
                <wp:extent cx="218717" cy="334645"/>
                <wp:effectExtent l="19050" t="0" r="10160" b="46355"/>
                <wp:wrapNone/>
                <wp:docPr id="13" name="Down Arrow 13"/>
                <wp:cNvGraphicFramePr/>
                <a:graphic xmlns:a="http://schemas.openxmlformats.org/drawingml/2006/main">
                  <a:graphicData uri="http://schemas.microsoft.com/office/word/2010/wordprocessingShape">
                    <wps:wsp>
                      <wps:cNvSpPr/>
                      <wps:spPr>
                        <a:xfrm>
                          <a:off x="0" y="0"/>
                          <a:ext cx="218717" cy="334645"/>
                        </a:xfrm>
                        <a:prstGeom prst="downArrow">
                          <a:avLst/>
                        </a:prstGeom>
                        <a:solidFill>
                          <a:srgbClr val="99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10AA" id="Down Arrow 13" o:spid="_x0000_s1026" type="#_x0000_t67" style="position:absolute;margin-left:147.25pt;margin-top:51.5pt;width:17.2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" adj="14541" fillcolor="#90f" strokecolor="#41719c" strokeweight="1pt"/>
            </w:pict>
          </mc:Fallback>
        </mc:AlternateContent>
      </w:r>
    </w:p>
    <w:tbl>
      <w:tblPr>
        <w:tblStyle w:val="TableGrid"/>
        <w:tblpPr w:leftFromText="180" w:rightFromText="180" w:vertAnchor="text" w:horzAnchor="margin" w:tblpY="191"/>
        <w:tblW w:w="22817" w:type="dxa"/>
        <w:tblLook w:val="04A0" w:firstRow="1" w:lastRow="0" w:firstColumn="1" w:lastColumn="0" w:noHBand="0" w:noVBand="1"/>
      </w:tblPr>
      <w:tblGrid>
        <w:gridCol w:w="7792"/>
        <w:gridCol w:w="7115"/>
        <w:gridCol w:w="7910"/>
      </w:tblGrid>
      <w:tr w:rsidR="009E6ABE" w:rsidRPr="00E03473" w:rsidTr="009E6ABE">
        <w:tc>
          <w:tcPr>
            <w:tcW w:w="22817" w:type="dxa"/>
            <w:gridSpan w:val="3"/>
            <w:shd w:val="clear" w:color="auto" w:fill="FF3399"/>
          </w:tcPr>
          <w:p w:rsidR="009E6ABE" w:rsidRPr="006540B9" w:rsidRDefault="009E6ABE" w:rsidP="009E6ABE">
            <w:pPr>
              <w:jc w:val="center"/>
              <w:rPr>
                <w:rFonts w:ascii="Verdana" w:hAnsi="Verdana"/>
              </w:rPr>
            </w:pPr>
            <w:r w:rsidRPr="006540B9">
              <w:rPr>
                <w:rFonts w:ascii="Verdana" w:hAnsi="Verdana"/>
                <w:b/>
                <w:sz w:val="28"/>
                <w:szCs w:val="28"/>
                <w:u w:val="single"/>
              </w:rPr>
              <w:t>Objectives (INTENT)</w:t>
            </w:r>
            <w:r>
              <w:rPr>
                <w:rFonts w:ascii="Verdana" w:hAnsi="Verdana"/>
                <w:b/>
                <w:sz w:val="28"/>
                <w:szCs w:val="28"/>
                <w:u w:val="single"/>
              </w:rPr>
              <w:t xml:space="preserve"> - </w:t>
            </w:r>
            <w:r w:rsidRPr="006540B9">
              <w:t xml:space="preserve"> </w:t>
            </w:r>
            <w:r w:rsidRPr="006540B9">
              <w:rPr>
                <w:rFonts w:ascii="Verdana" w:hAnsi="Verdana"/>
              </w:rPr>
              <w:t xml:space="preserve">educating for sustainability in a progressive, student-centred way. We are focused on preparing young people to thrive in a changing world. Our carefully researched educational approach is designed to ignite a love for lifelong learning, a joyful, </w:t>
            </w:r>
            <w:proofErr w:type="spellStart"/>
            <w:r w:rsidRPr="006540B9">
              <w:rPr>
                <w:rFonts w:ascii="Verdana" w:hAnsi="Verdana"/>
              </w:rPr>
              <w:t>wonderous</w:t>
            </w:r>
            <w:proofErr w:type="spellEnd"/>
            <w:r w:rsidRPr="006540B9">
              <w:rPr>
                <w:rFonts w:ascii="Verdana" w:hAnsi="Verdana"/>
              </w:rPr>
              <w:t xml:space="preserve"> journey, and teach our students the skills we believe are required to thrive now and in the future.</w:t>
            </w:r>
          </w:p>
        </w:tc>
      </w:tr>
      <w:tr w:rsidR="009E6ABE" w:rsidRPr="00E03473" w:rsidTr="009E6ABE">
        <w:trPr>
          <w:trHeight w:val="637"/>
        </w:trPr>
        <w:tc>
          <w:tcPr>
            <w:tcW w:w="7792" w:type="dxa"/>
            <w:shd w:val="clear" w:color="auto" w:fill="FF99CC"/>
          </w:tcPr>
          <w:p w:rsidR="009E6ABE" w:rsidRPr="00FE0353" w:rsidRDefault="009E6ABE" w:rsidP="009E6ABE">
            <w:pPr>
              <w:jc w:val="center"/>
              <w:rPr>
                <w:rFonts w:ascii="Verdana" w:hAnsi="Verdana"/>
                <w:b/>
                <w:sz w:val="24"/>
                <w:szCs w:val="24"/>
              </w:rPr>
            </w:pPr>
            <w:r w:rsidRPr="00FE0353">
              <w:rPr>
                <w:rFonts w:ascii="Verdana" w:hAnsi="Verdana"/>
                <w:b/>
                <w:sz w:val="24"/>
                <w:szCs w:val="24"/>
              </w:rPr>
              <w:t>ACADEMIC</w:t>
            </w:r>
          </w:p>
          <w:p w:rsidR="009E6ABE" w:rsidRPr="00653648" w:rsidRDefault="009E6ABE" w:rsidP="009E6ABE">
            <w:pPr>
              <w:rPr>
                <w:rFonts w:ascii="Verdana" w:hAnsi="Verdana"/>
                <w:sz w:val="20"/>
                <w:szCs w:val="20"/>
              </w:rPr>
            </w:pPr>
            <w:r w:rsidRPr="00653648">
              <w:rPr>
                <w:rFonts w:ascii="Verdana" w:hAnsi="Verdana"/>
                <w:b/>
                <w:i/>
                <w:sz w:val="20"/>
                <w:szCs w:val="20"/>
              </w:rPr>
              <w:t>Intent:</w:t>
            </w:r>
            <w:r w:rsidRPr="00653648">
              <w:rPr>
                <w:rFonts w:ascii="Verdana" w:hAnsi="Verdana"/>
                <w:sz w:val="20"/>
                <w:szCs w:val="20"/>
              </w:rPr>
              <w:t xml:space="preserve"> to develop intellectual knowledge,</w:t>
            </w:r>
            <w:r>
              <w:rPr>
                <w:rFonts w:ascii="Verdana" w:hAnsi="Verdana"/>
                <w:sz w:val="20"/>
                <w:szCs w:val="20"/>
              </w:rPr>
              <w:t xml:space="preserve"> </w:t>
            </w:r>
            <w:r w:rsidRPr="00653648">
              <w:rPr>
                <w:rFonts w:ascii="Verdana" w:hAnsi="Verdana"/>
                <w:sz w:val="20"/>
                <w:szCs w:val="20"/>
              </w:rPr>
              <w:t>skills,</w:t>
            </w:r>
            <w:r>
              <w:rPr>
                <w:rFonts w:ascii="Verdana" w:hAnsi="Verdana"/>
                <w:sz w:val="20"/>
                <w:szCs w:val="20"/>
              </w:rPr>
              <w:t xml:space="preserve"> </w:t>
            </w:r>
            <w:r w:rsidRPr="00653648">
              <w:rPr>
                <w:rFonts w:ascii="Verdana" w:hAnsi="Verdana"/>
                <w:sz w:val="20"/>
                <w:szCs w:val="20"/>
              </w:rPr>
              <w:t>understanding</w:t>
            </w:r>
            <w:r>
              <w:rPr>
                <w:rFonts w:ascii="Verdana" w:hAnsi="Verdana"/>
                <w:sz w:val="20"/>
                <w:szCs w:val="20"/>
              </w:rPr>
              <w:t xml:space="preserve"> &amp;</w:t>
            </w:r>
            <w:r w:rsidRPr="00653648">
              <w:rPr>
                <w:rFonts w:ascii="Verdana" w:hAnsi="Verdana"/>
                <w:sz w:val="20"/>
                <w:szCs w:val="20"/>
              </w:rPr>
              <w:t xml:space="preserve"> curiosity</w:t>
            </w:r>
          </w:p>
        </w:tc>
        <w:tc>
          <w:tcPr>
            <w:tcW w:w="7115" w:type="dxa"/>
            <w:shd w:val="clear" w:color="auto" w:fill="FF99CC"/>
          </w:tcPr>
          <w:p w:rsidR="009E6ABE" w:rsidRPr="00FE0353" w:rsidRDefault="009E6ABE" w:rsidP="009E6ABE">
            <w:pPr>
              <w:jc w:val="center"/>
              <w:rPr>
                <w:rFonts w:ascii="Verdana" w:hAnsi="Verdana"/>
                <w:b/>
                <w:sz w:val="24"/>
                <w:szCs w:val="24"/>
              </w:rPr>
            </w:pPr>
            <w:r w:rsidRPr="00FE0353">
              <w:rPr>
                <w:rFonts w:ascii="Verdana" w:hAnsi="Verdana"/>
                <w:b/>
                <w:sz w:val="24"/>
                <w:szCs w:val="24"/>
              </w:rPr>
              <w:t xml:space="preserve">CHRISTIAN </w:t>
            </w:r>
            <w:r>
              <w:rPr>
                <w:rFonts w:ascii="Verdana" w:hAnsi="Verdana"/>
                <w:b/>
                <w:sz w:val="24"/>
                <w:szCs w:val="24"/>
              </w:rPr>
              <w:t>LIFE</w:t>
            </w:r>
          </w:p>
          <w:p w:rsidR="009E6ABE" w:rsidRPr="00653648" w:rsidRDefault="009E6ABE" w:rsidP="009E6ABE">
            <w:pPr>
              <w:jc w:val="center"/>
              <w:rPr>
                <w:rFonts w:ascii="Verdana" w:hAnsi="Verdana"/>
                <w:sz w:val="20"/>
                <w:szCs w:val="20"/>
              </w:rPr>
            </w:pPr>
            <w:r w:rsidRPr="00653648">
              <w:rPr>
                <w:rFonts w:ascii="Verdana" w:hAnsi="Verdana"/>
                <w:b/>
                <w:i/>
                <w:sz w:val="20"/>
                <w:szCs w:val="20"/>
              </w:rPr>
              <w:t>Intent:</w:t>
            </w:r>
            <w:r w:rsidRPr="00653648">
              <w:rPr>
                <w:rFonts w:ascii="Verdana" w:hAnsi="Verdana"/>
                <w:sz w:val="20"/>
                <w:szCs w:val="20"/>
              </w:rPr>
              <w:t xml:space="preserve"> to develop spirituality &amp;faith</w:t>
            </w:r>
            <w:r>
              <w:rPr>
                <w:rFonts w:ascii="Verdana" w:hAnsi="Verdana"/>
                <w:sz w:val="20"/>
                <w:szCs w:val="20"/>
              </w:rPr>
              <w:t xml:space="preserve"> (Think it. Believe it. Live it)</w:t>
            </w:r>
          </w:p>
        </w:tc>
        <w:tc>
          <w:tcPr>
            <w:tcW w:w="7910" w:type="dxa"/>
            <w:shd w:val="clear" w:color="auto" w:fill="FF99CC"/>
          </w:tcPr>
          <w:p w:rsidR="009E6ABE" w:rsidRPr="00FE0353" w:rsidRDefault="009E6ABE" w:rsidP="009E6ABE">
            <w:pPr>
              <w:jc w:val="center"/>
              <w:rPr>
                <w:rFonts w:ascii="Verdana" w:hAnsi="Verdana"/>
                <w:b/>
                <w:sz w:val="24"/>
                <w:szCs w:val="24"/>
              </w:rPr>
            </w:pPr>
            <w:r w:rsidRPr="00FE0353">
              <w:rPr>
                <w:rFonts w:ascii="Verdana" w:hAnsi="Verdana"/>
                <w:b/>
                <w:sz w:val="24"/>
                <w:szCs w:val="24"/>
              </w:rPr>
              <w:t>WELLBEING</w:t>
            </w:r>
          </w:p>
          <w:p w:rsidR="009E6ABE" w:rsidRPr="00653648" w:rsidRDefault="009E6ABE" w:rsidP="009E6ABE">
            <w:pPr>
              <w:jc w:val="center"/>
              <w:rPr>
                <w:rFonts w:ascii="Verdana" w:hAnsi="Verdana"/>
                <w:sz w:val="20"/>
                <w:szCs w:val="20"/>
              </w:rPr>
            </w:pPr>
            <w:r w:rsidRPr="00653648">
              <w:rPr>
                <w:rFonts w:ascii="Verdana" w:hAnsi="Verdana"/>
                <w:b/>
                <w:i/>
                <w:sz w:val="20"/>
                <w:szCs w:val="20"/>
              </w:rPr>
              <w:t>Intent</w:t>
            </w:r>
            <w:r w:rsidRPr="00653648">
              <w:rPr>
                <w:rFonts w:ascii="Verdana" w:hAnsi="Verdana"/>
                <w:sz w:val="20"/>
                <w:szCs w:val="20"/>
              </w:rPr>
              <w:t>: To develop physical, social and emotional health</w:t>
            </w:r>
          </w:p>
        </w:tc>
      </w:tr>
      <w:tr w:rsidR="009E6ABE" w:rsidRPr="00E03473" w:rsidTr="009E6ABE">
        <w:trPr>
          <w:trHeight w:val="1805"/>
        </w:trPr>
        <w:tc>
          <w:tcPr>
            <w:tcW w:w="7792" w:type="dxa"/>
            <w:shd w:val="clear" w:color="auto" w:fill="FFCDE6"/>
          </w:tcPr>
          <w:p w:rsidR="009E6ABE" w:rsidRPr="00994828" w:rsidRDefault="009E6ABE" w:rsidP="009E6ABE">
            <w:pPr>
              <w:rPr>
                <w:rFonts w:ascii="Verdana" w:hAnsi="Verdana"/>
                <w:sz w:val="18"/>
                <w:szCs w:val="18"/>
              </w:rPr>
            </w:pPr>
            <w:r w:rsidRPr="00994828">
              <w:rPr>
                <w:rFonts w:ascii="Verdana" w:hAnsi="Verdana"/>
                <w:sz w:val="18"/>
                <w:szCs w:val="18"/>
              </w:rPr>
              <w:t>Specifically provide opportunity to:</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 xml:space="preserve">develop language and communication skills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acquire fluency in mathematical concepts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think critically, reason, evaluate and problem solve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gain scientific knowledge; develop understanding about the uses and implication of science and technologies today and in the future</w:t>
            </w:r>
          </w:p>
          <w:p w:rsidR="009E6ABE" w:rsidRPr="00026C05" w:rsidRDefault="009E6ABE" w:rsidP="009E6ABE">
            <w:pPr>
              <w:pStyle w:val="ListParagraph"/>
              <w:numPr>
                <w:ilvl w:val="0"/>
                <w:numId w:val="1"/>
              </w:numPr>
              <w:rPr>
                <w:rFonts w:ascii="Verdana" w:hAnsi="Verdana"/>
                <w:sz w:val="18"/>
                <w:szCs w:val="18"/>
              </w:rPr>
            </w:pPr>
            <w:r w:rsidRPr="00994828">
              <w:rPr>
                <w:rFonts w:ascii="Verdana" w:hAnsi="Verdana"/>
                <w:sz w:val="18"/>
                <w:szCs w:val="18"/>
              </w:rPr>
              <w:t>be creative and perform to an audience</w:t>
            </w:r>
            <w:r>
              <w:rPr>
                <w:rFonts w:ascii="Verdana" w:hAnsi="Verdana"/>
                <w:sz w:val="18"/>
                <w:szCs w:val="18"/>
              </w:rPr>
              <w:t>,</w:t>
            </w:r>
            <w:r w:rsidRPr="00026C05">
              <w:rPr>
                <w:rFonts w:ascii="Verdana" w:hAnsi="Verdana"/>
                <w:sz w:val="18"/>
                <w:szCs w:val="18"/>
              </w:rPr>
              <w:t xml:space="preserve"> to change or create something new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cultivate digital literacy</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utilise fine and gross motor skills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be curious about the human and physical world around use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understand significance of the past</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cultivate character, ambition and healthy competition</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understand the world and their role in changing the future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confidence and independence to embrace a challenging, deep curriculum</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their ability to examine in detail information,</w:t>
            </w:r>
          </w:p>
          <w:p w:rsidR="009E6ABE" w:rsidRPr="0093034F" w:rsidRDefault="009E6ABE" w:rsidP="009E6ABE">
            <w:pPr>
              <w:pStyle w:val="ListParagraph"/>
              <w:numPr>
                <w:ilvl w:val="0"/>
                <w:numId w:val="1"/>
              </w:numPr>
              <w:rPr>
                <w:rFonts w:ascii="Verdana" w:hAnsi="Verdana"/>
                <w:sz w:val="20"/>
                <w:szCs w:val="20"/>
              </w:rPr>
            </w:pPr>
            <w:r w:rsidRPr="00994828">
              <w:rPr>
                <w:rFonts w:ascii="Verdana" w:hAnsi="Verdana"/>
                <w:sz w:val="18"/>
                <w:szCs w:val="18"/>
              </w:rPr>
              <w:t>to justify opinions by making judgem</w:t>
            </w:r>
            <w:r>
              <w:rPr>
                <w:rFonts w:ascii="Verdana" w:hAnsi="Verdana"/>
                <w:sz w:val="18"/>
                <w:szCs w:val="18"/>
              </w:rPr>
              <w:t xml:space="preserve">ents, assessing validity &amp; </w:t>
            </w:r>
            <w:r w:rsidRPr="0093034F">
              <w:rPr>
                <w:rFonts w:ascii="Verdana" w:hAnsi="Verdana"/>
                <w:sz w:val="18"/>
                <w:szCs w:val="18"/>
              </w:rPr>
              <w:t>quality of ideas</w:t>
            </w:r>
          </w:p>
        </w:tc>
        <w:tc>
          <w:tcPr>
            <w:tcW w:w="7115" w:type="dxa"/>
            <w:shd w:val="clear" w:color="auto" w:fill="FFCDE6"/>
          </w:tcPr>
          <w:p w:rsidR="009E6ABE" w:rsidRPr="00994828" w:rsidRDefault="009E6ABE" w:rsidP="009E6ABE">
            <w:pPr>
              <w:rPr>
                <w:rFonts w:ascii="Verdana" w:hAnsi="Verdana"/>
                <w:sz w:val="18"/>
                <w:szCs w:val="18"/>
              </w:rPr>
            </w:pPr>
            <w:r w:rsidRPr="00994828">
              <w:rPr>
                <w:rFonts w:ascii="Verdana" w:hAnsi="Verdana"/>
                <w:sz w:val="18"/>
                <w:szCs w:val="18"/>
              </w:rPr>
              <w:t>Specifically provide opportunity to:</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be inspired by moments of awe and wonder</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think critically about their beliefs and actions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consider Christian perspectives on life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answer existential, or ‘big’ questions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 xml:space="preserve">respond to God through worship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 xml:space="preserve">seek solace and support from their faith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respond creatively to their life experiences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foster deep respect for others’ beliefs</w:t>
            </w:r>
            <w:r w:rsidRPr="00994828">
              <w:rPr>
                <w:rFonts w:ascii="Verdana" w:hAnsi="Verdana"/>
                <w:sz w:val="18"/>
                <w:szCs w:val="18"/>
              </w:rPr>
              <w:br/>
              <w:t>to enable them to thrive and flourish, embracing both success and challenge, prepared for “Life in all its Fullness” (John 10:10)</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to gain understanding and knowledge and empathy to become confident, caring and active members of society “Love your neighbour as yourself” (Mark 12:31)</w:t>
            </w:r>
            <w:r>
              <w:rPr>
                <w:rFonts w:ascii="Verdana" w:hAnsi="Verdana"/>
                <w:sz w:val="18"/>
                <w:szCs w:val="18"/>
              </w:rPr>
              <w:br/>
            </w:r>
          </w:p>
        </w:tc>
        <w:tc>
          <w:tcPr>
            <w:tcW w:w="7910" w:type="dxa"/>
            <w:shd w:val="clear" w:color="auto" w:fill="FFCDE6"/>
          </w:tcPr>
          <w:p w:rsidR="009E6ABE" w:rsidRPr="00994828" w:rsidRDefault="009E6ABE" w:rsidP="009E6ABE">
            <w:pPr>
              <w:rPr>
                <w:rFonts w:ascii="Verdana" w:hAnsi="Verdana"/>
                <w:sz w:val="18"/>
                <w:szCs w:val="18"/>
              </w:rPr>
            </w:pPr>
            <w:r w:rsidRPr="00994828">
              <w:rPr>
                <w:rFonts w:ascii="Verdana" w:hAnsi="Verdana"/>
                <w:sz w:val="18"/>
                <w:szCs w:val="18"/>
              </w:rPr>
              <w:t>Specifically provide opportunity to:</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feel safe and cared for</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become resilient</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develop high self esteem</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be physically and mentally healthy</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acquire optimistic outlook</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 xml:space="preserve">build positive relationships with themselves and others </w:t>
            </w:r>
            <w:proofErr w:type="spellStart"/>
            <w:r w:rsidRPr="00994828">
              <w:rPr>
                <w:rFonts w:ascii="Verdana" w:hAnsi="Verdana"/>
                <w:sz w:val="18"/>
                <w:szCs w:val="18"/>
              </w:rPr>
              <w:t>and:have</w:t>
            </w:r>
            <w:proofErr w:type="spellEnd"/>
            <w:r w:rsidRPr="00994828">
              <w:rPr>
                <w:rFonts w:ascii="Verdana" w:hAnsi="Verdana"/>
                <w:sz w:val="18"/>
                <w:szCs w:val="18"/>
              </w:rPr>
              <w:t xml:space="preserve"> confidence to </w:t>
            </w:r>
            <w:r>
              <w:rPr>
                <w:rFonts w:ascii="Verdana" w:hAnsi="Verdana"/>
                <w:sz w:val="18"/>
                <w:szCs w:val="18"/>
              </w:rPr>
              <w:t xml:space="preserve">take </w:t>
            </w:r>
            <w:r w:rsidRPr="00994828">
              <w:rPr>
                <w:rFonts w:ascii="Verdana" w:hAnsi="Verdana"/>
                <w:sz w:val="18"/>
                <w:szCs w:val="18"/>
              </w:rPr>
              <w:t>small risks</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to be able to collaborate with others effectively</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overcome barriers to good health, care and education</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develop empathy and contribute as a global citizen</w:t>
            </w:r>
          </w:p>
          <w:p w:rsidR="009E6ABE" w:rsidRDefault="009E6ABE" w:rsidP="009E6ABE">
            <w:pPr>
              <w:pStyle w:val="ListParagraph"/>
              <w:numPr>
                <w:ilvl w:val="0"/>
                <w:numId w:val="2"/>
              </w:numPr>
              <w:rPr>
                <w:rFonts w:ascii="Verdana" w:hAnsi="Verdana"/>
                <w:sz w:val="18"/>
                <w:szCs w:val="18"/>
              </w:rPr>
            </w:pPr>
            <w:r w:rsidRPr="00994828">
              <w:rPr>
                <w:rFonts w:ascii="Verdana" w:hAnsi="Verdana"/>
                <w:sz w:val="18"/>
                <w:szCs w:val="18"/>
              </w:rPr>
              <w:t>Ensure our extra-curricular offer (lunchtimes and after school) is accessible to all, and responsive to children’s needs, interests and aspirations</w:t>
            </w:r>
          </w:p>
          <w:p w:rsidR="009E6ABE" w:rsidRPr="00994828" w:rsidRDefault="009E6ABE" w:rsidP="009E6ABE">
            <w:pPr>
              <w:pStyle w:val="ListParagraph"/>
              <w:ind w:left="360"/>
              <w:rPr>
                <w:rFonts w:ascii="Verdana" w:hAnsi="Verdana"/>
                <w:sz w:val="18"/>
                <w:szCs w:val="18"/>
              </w:rPr>
            </w:pPr>
          </w:p>
        </w:tc>
      </w:tr>
    </w:tbl>
    <w:p w:rsidR="009E6ABE" w:rsidRPr="00E03473" w:rsidRDefault="009E6ABE" w:rsidP="009E6ABE">
      <w:pPr>
        <w:rPr>
          <w:rFonts w:ascii="Verdana" w:hAnsi="Verdana"/>
        </w:rPr>
      </w:pPr>
      <w:r>
        <w:rPr>
          <w:rFonts w:ascii="Verdana" w:hAnsi="Verdana"/>
          <w:noProof/>
          <w:lang w:eastAsia="en-GB"/>
        </w:rPr>
        <mc:AlternateContent>
          <mc:Choice Requires="wps">
            <w:drawing>
              <wp:anchor distT="0" distB="0" distL="114300" distR="114300" simplePos="0" relativeHeight="251676672" behindDoc="0" locked="0" layoutInCell="1" allowOverlap="1" wp14:anchorId="7A01B052" wp14:editId="2DD62EAE">
                <wp:simplePos x="0" y="0"/>
                <wp:positionH relativeFrom="column">
                  <wp:posOffset>11513218</wp:posOffset>
                </wp:positionH>
                <wp:positionV relativeFrom="paragraph">
                  <wp:posOffset>3189985</wp:posOffset>
                </wp:positionV>
                <wp:extent cx="231042" cy="346710"/>
                <wp:effectExtent l="19050" t="0" r="17145" b="34290"/>
                <wp:wrapNone/>
                <wp:docPr id="5" name="Down Arrow 5"/>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1A5C3" id="Down Arrow 5" o:spid="_x0000_s1026" type="#_x0000_t67" style="position:absolute;margin-left:906.55pt;margin-top:251.2pt;width:18.2pt;height: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" adj="14403" fillcolor="#f39" strokecolor="#41719c" strokeweight="1pt"/>
            </w:pict>
          </mc:Fallback>
        </mc:AlternateContent>
      </w:r>
      <w:r>
        <w:rPr>
          <w:rFonts w:ascii="Verdana" w:hAnsi="Verdana"/>
          <w:noProof/>
          <w:lang w:eastAsia="en-GB"/>
        </w:rPr>
        <mc:AlternateContent>
          <mc:Choice Requires="wps">
            <w:drawing>
              <wp:anchor distT="0" distB="0" distL="114300" distR="114300" simplePos="0" relativeHeight="251674624" behindDoc="0" locked="0" layoutInCell="1" allowOverlap="1" wp14:anchorId="38AF4DE8" wp14:editId="384C7F72">
                <wp:simplePos x="0" y="0"/>
                <wp:positionH relativeFrom="column">
                  <wp:posOffset>6693354</wp:posOffset>
                </wp:positionH>
                <wp:positionV relativeFrom="paragraph">
                  <wp:posOffset>3181911</wp:posOffset>
                </wp:positionV>
                <wp:extent cx="231042" cy="346710"/>
                <wp:effectExtent l="19050" t="0" r="17145" b="34290"/>
                <wp:wrapNone/>
                <wp:docPr id="3" name="Down Arrow 3"/>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A327" id="Down Arrow 3" o:spid="_x0000_s1026" type="#_x0000_t67" style="position:absolute;margin-left:527.05pt;margin-top:250.55pt;width:18.2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" adj="14403" fillcolor="#f39" strokecolor="#41719c" strokeweight="1pt"/>
            </w:pict>
          </mc:Fallback>
        </mc:AlternateContent>
      </w:r>
      <w:r>
        <w:rPr>
          <w:rFonts w:ascii="Verdana" w:hAnsi="Verdana"/>
          <w:noProof/>
          <w:lang w:eastAsia="en-GB"/>
        </w:rPr>
        <mc:AlternateContent>
          <mc:Choice Requires="wps">
            <w:drawing>
              <wp:anchor distT="0" distB="0" distL="114300" distR="114300" simplePos="0" relativeHeight="251672576" behindDoc="0" locked="0" layoutInCell="1" allowOverlap="1" wp14:anchorId="69C1FACC" wp14:editId="51BF61C3">
                <wp:simplePos x="0" y="0"/>
                <wp:positionH relativeFrom="column">
                  <wp:posOffset>1838070</wp:posOffset>
                </wp:positionH>
                <wp:positionV relativeFrom="paragraph">
                  <wp:posOffset>3184335</wp:posOffset>
                </wp:positionV>
                <wp:extent cx="231042" cy="346710"/>
                <wp:effectExtent l="19050" t="0" r="17145" b="34290"/>
                <wp:wrapNone/>
                <wp:docPr id="2" name="Down Arrow 2"/>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DF64" id="Down Arrow 2" o:spid="_x0000_s1026" type="#_x0000_t67" style="position:absolute;margin-left:144.75pt;margin-top:250.75pt;width:18.2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" adj="14403" fillcolor="#f39" strokecolor="#41719c" strokeweight="1pt"/>
            </w:pict>
          </mc:Fallback>
        </mc:AlternateContent>
      </w:r>
    </w:p>
    <w:tbl>
      <w:tblPr>
        <w:tblStyle w:val="TableGrid"/>
        <w:tblpPr w:leftFromText="180" w:rightFromText="180" w:vertAnchor="text" w:horzAnchor="margin" w:tblpY="113"/>
        <w:tblW w:w="22817" w:type="dxa"/>
        <w:tblLook w:val="04A0" w:firstRow="1" w:lastRow="0" w:firstColumn="1" w:lastColumn="0" w:noHBand="0" w:noVBand="1"/>
      </w:tblPr>
      <w:tblGrid>
        <w:gridCol w:w="7792"/>
        <w:gridCol w:w="7087"/>
        <w:gridCol w:w="7938"/>
      </w:tblGrid>
      <w:tr w:rsidR="009E6ABE" w:rsidRPr="00E03473" w:rsidTr="009E6ABE">
        <w:tc>
          <w:tcPr>
            <w:tcW w:w="22817" w:type="dxa"/>
            <w:gridSpan w:val="3"/>
            <w:shd w:val="clear" w:color="auto" w:fill="FF6600"/>
          </w:tcPr>
          <w:p w:rsidR="009E6ABE" w:rsidRPr="009E6ABE" w:rsidRDefault="009E4F1B" w:rsidP="009E6ABE">
            <w:pPr>
              <w:jc w:val="center"/>
              <w:rPr>
                <w:rFonts w:ascii="Verdana" w:hAnsi="Verdana"/>
                <w:b/>
                <w:sz w:val="20"/>
                <w:szCs w:val="20"/>
                <w:u w:val="single"/>
              </w:rPr>
            </w:pPr>
            <w:r>
              <w:rPr>
                <w:rFonts w:ascii="Verdana" w:hAnsi="Verdana"/>
                <w:b/>
                <w:sz w:val="28"/>
                <w:szCs w:val="28"/>
                <w:u w:val="single"/>
              </w:rPr>
              <w:t>EYFS</w:t>
            </w:r>
            <w:r w:rsidR="009E6ABE">
              <w:rPr>
                <w:rFonts w:ascii="Verdana" w:hAnsi="Verdana"/>
                <w:b/>
                <w:sz w:val="28"/>
                <w:szCs w:val="28"/>
                <w:u w:val="single"/>
              </w:rPr>
              <w:t xml:space="preserve"> - Strategies (IMPLEMENTATION-</w:t>
            </w:r>
            <w:r w:rsidR="009E6ABE">
              <w:rPr>
                <w:rFonts w:ascii="Verdana" w:hAnsi="Verdana"/>
                <w:b/>
                <w:sz w:val="20"/>
                <w:szCs w:val="20"/>
                <w:u w:val="single"/>
              </w:rPr>
              <w:t xml:space="preserve">What is being </w:t>
            </w:r>
            <w:r>
              <w:rPr>
                <w:rFonts w:ascii="Verdana" w:hAnsi="Verdana"/>
                <w:b/>
                <w:sz w:val="20"/>
                <w:szCs w:val="20"/>
                <w:u w:val="single"/>
              </w:rPr>
              <w:t>taught specifically in EYFS</w:t>
            </w:r>
            <w:r w:rsidR="009E6ABE">
              <w:rPr>
                <w:rFonts w:ascii="Verdana" w:hAnsi="Verdana"/>
                <w:b/>
                <w:sz w:val="20"/>
                <w:szCs w:val="20"/>
                <w:u w:val="single"/>
              </w:rPr>
              <w:t>)</w:t>
            </w:r>
          </w:p>
        </w:tc>
      </w:tr>
      <w:tr w:rsidR="009E6ABE" w:rsidRPr="00E03473" w:rsidTr="009E6ABE">
        <w:tc>
          <w:tcPr>
            <w:tcW w:w="7792" w:type="dxa"/>
            <w:shd w:val="clear" w:color="auto" w:fill="FF9933"/>
          </w:tcPr>
          <w:p w:rsidR="009E6ABE" w:rsidRPr="00347F65" w:rsidRDefault="009E6ABE" w:rsidP="009E6ABE">
            <w:pPr>
              <w:jc w:val="center"/>
              <w:rPr>
                <w:rFonts w:ascii="Verdana" w:hAnsi="Verdana"/>
                <w:b/>
                <w:sz w:val="24"/>
                <w:szCs w:val="24"/>
              </w:rPr>
            </w:pPr>
            <w:r w:rsidRPr="00347F65">
              <w:rPr>
                <w:rFonts w:ascii="Verdana" w:hAnsi="Verdana"/>
                <w:b/>
                <w:sz w:val="24"/>
                <w:szCs w:val="24"/>
              </w:rPr>
              <w:t>ACADEMIC</w:t>
            </w:r>
          </w:p>
        </w:tc>
        <w:tc>
          <w:tcPr>
            <w:tcW w:w="7087" w:type="dxa"/>
            <w:shd w:val="clear" w:color="auto" w:fill="FF9933"/>
          </w:tcPr>
          <w:p w:rsidR="009E6ABE" w:rsidRPr="00347F65" w:rsidRDefault="009E6ABE" w:rsidP="009E6ABE">
            <w:pPr>
              <w:jc w:val="center"/>
              <w:rPr>
                <w:rFonts w:ascii="Verdana" w:hAnsi="Verdana"/>
                <w:b/>
                <w:sz w:val="24"/>
                <w:szCs w:val="24"/>
              </w:rPr>
            </w:pPr>
            <w:r>
              <w:rPr>
                <w:rFonts w:ascii="Verdana" w:hAnsi="Verdana"/>
                <w:b/>
                <w:sz w:val="24"/>
                <w:szCs w:val="24"/>
              </w:rPr>
              <w:t>CHRISTIAN LIFE</w:t>
            </w:r>
          </w:p>
        </w:tc>
        <w:tc>
          <w:tcPr>
            <w:tcW w:w="7938" w:type="dxa"/>
            <w:shd w:val="clear" w:color="auto" w:fill="FF9933"/>
          </w:tcPr>
          <w:p w:rsidR="009E6ABE" w:rsidRPr="00347F65" w:rsidRDefault="009E6ABE" w:rsidP="009E6ABE">
            <w:pPr>
              <w:jc w:val="center"/>
              <w:rPr>
                <w:rFonts w:ascii="Verdana" w:hAnsi="Verdana"/>
                <w:b/>
                <w:sz w:val="24"/>
                <w:szCs w:val="24"/>
              </w:rPr>
            </w:pPr>
            <w:r>
              <w:rPr>
                <w:rFonts w:ascii="Verdana" w:hAnsi="Verdana"/>
                <w:b/>
                <w:sz w:val="24"/>
                <w:szCs w:val="24"/>
              </w:rPr>
              <w:t>WELLBEING</w:t>
            </w:r>
          </w:p>
        </w:tc>
      </w:tr>
      <w:tr w:rsidR="00BF5E63" w:rsidRPr="00E03473" w:rsidTr="00406988">
        <w:tc>
          <w:tcPr>
            <w:tcW w:w="7792" w:type="dxa"/>
            <w:shd w:val="clear" w:color="auto" w:fill="FFCC99"/>
          </w:tcPr>
          <w:p w:rsidR="009E4F1B" w:rsidRDefault="009E4F1B" w:rsidP="009E4F1B">
            <w:pPr>
              <w:rPr>
                <w:rFonts w:ascii="Verdana" w:hAnsi="Verdana"/>
                <w:sz w:val="18"/>
                <w:szCs w:val="18"/>
              </w:rPr>
            </w:pPr>
            <w:r>
              <w:rPr>
                <w:rFonts w:ascii="Verdana" w:hAnsi="Verdana"/>
                <w:sz w:val="18"/>
                <w:szCs w:val="18"/>
              </w:rPr>
              <w:t>Our EYFS curriculum follows the Development Matter guidance and Early Learning Goals. Termly topics have been selected in our</w:t>
            </w:r>
            <w:r w:rsidR="00194B96">
              <w:rPr>
                <w:rFonts w:ascii="Verdana" w:hAnsi="Verdana"/>
                <w:sz w:val="18"/>
                <w:szCs w:val="18"/>
              </w:rPr>
              <w:t xml:space="preserve"> curriculum </w:t>
            </w:r>
            <w:r>
              <w:rPr>
                <w:rFonts w:ascii="Verdana" w:hAnsi="Verdana"/>
                <w:sz w:val="18"/>
                <w:szCs w:val="18"/>
              </w:rPr>
              <w:t>making links with</w:t>
            </w:r>
            <w:r w:rsidR="00BF5E63" w:rsidRPr="00406988">
              <w:rPr>
                <w:rFonts w:ascii="Verdana" w:hAnsi="Verdana"/>
                <w:sz w:val="18"/>
                <w:szCs w:val="18"/>
              </w:rPr>
              <w:t xml:space="preserve"> </w:t>
            </w:r>
            <w:r w:rsidR="00080624" w:rsidRPr="00406988">
              <w:rPr>
                <w:rFonts w:ascii="Verdana" w:hAnsi="Verdana"/>
                <w:sz w:val="18"/>
                <w:szCs w:val="18"/>
              </w:rPr>
              <w:t>the United Nations Sustainable Development Goals (SDG’s) ensuring children receive</w:t>
            </w:r>
            <w:r>
              <w:rPr>
                <w:rFonts w:ascii="Verdana" w:hAnsi="Verdana"/>
                <w:sz w:val="18"/>
                <w:szCs w:val="18"/>
              </w:rPr>
              <w:t xml:space="preserve"> a curriculum which reflects our whole school approach and offers progression</w:t>
            </w:r>
            <w:r w:rsidR="00194B96">
              <w:rPr>
                <w:rFonts w:ascii="Verdana" w:hAnsi="Verdana"/>
                <w:sz w:val="18"/>
                <w:szCs w:val="18"/>
              </w:rPr>
              <w:t xml:space="preserve">. </w:t>
            </w:r>
          </w:p>
          <w:p w:rsidR="009E4F1B" w:rsidRDefault="009E4F1B" w:rsidP="009E4F1B">
            <w:pPr>
              <w:rPr>
                <w:rFonts w:ascii="Verdana" w:hAnsi="Verdana"/>
                <w:sz w:val="18"/>
                <w:szCs w:val="18"/>
              </w:rPr>
            </w:pPr>
            <w:r>
              <w:rPr>
                <w:rFonts w:ascii="Verdana" w:hAnsi="Verdana"/>
                <w:sz w:val="18"/>
                <w:szCs w:val="18"/>
              </w:rPr>
              <w:t>We teach through a carefully balanced mixture of adult led direct learning and independent child led learning based upon individual</w:t>
            </w:r>
            <w:r w:rsidR="00EE37DF">
              <w:rPr>
                <w:rFonts w:ascii="Verdana" w:hAnsi="Verdana"/>
                <w:sz w:val="18"/>
                <w:szCs w:val="18"/>
              </w:rPr>
              <w:t>’</w:t>
            </w:r>
            <w:r>
              <w:rPr>
                <w:rFonts w:ascii="Verdana" w:hAnsi="Verdana"/>
                <w:sz w:val="18"/>
                <w:szCs w:val="18"/>
              </w:rPr>
              <w:t xml:space="preserve">s interests. As the Reception year advances, structured learning increases as the cohort and individuals are receptive of this and to support them in their transition into Year 1. </w:t>
            </w:r>
          </w:p>
          <w:p w:rsidR="00EE37DF" w:rsidRDefault="002646B9" w:rsidP="009E4F1B">
            <w:pPr>
              <w:rPr>
                <w:rFonts w:ascii="Verdana" w:hAnsi="Verdana"/>
                <w:sz w:val="18"/>
                <w:szCs w:val="18"/>
              </w:rPr>
            </w:pPr>
            <w:r>
              <w:rPr>
                <w:rFonts w:ascii="Verdana" w:hAnsi="Verdana"/>
                <w:sz w:val="18"/>
                <w:szCs w:val="18"/>
              </w:rPr>
              <w:t>Focus is placed</w:t>
            </w:r>
            <w:r w:rsidR="00EE37DF">
              <w:rPr>
                <w:rFonts w:ascii="Verdana" w:hAnsi="Verdana"/>
                <w:sz w:val="18"/>
                <w:szCs w:val="18"/>
              </w:rPr>
              <w:t xml:space="preserve"> upon learning skills using the Characteristics of Effective Learning teamed with Skills Builder aspects of Listening, Team Work, Aiming High, Creativity, Leadership, Presentation. </w:t>
            </w:r>
          </w:p>
          <w:p w:rsidR="002646B9" w:rsidRDefault="002646B9" w:rsidP="009E4F1B">
            <w:pPr>
              <w:rPr>
                <w:rFonts w:ascii="Verdana" w:hAnsi="Verdana"/>
                <w:sz w:val="18"/>
                <w:szCs w:val="18"/>
              </w:rPr>
            </w:pPr>
            <w:r>
              <w:rPr>
                <w:rFonts w:ascii="Verdana" w:hAnsi="Verdana"/>
                <w:sz w:val="18"/>
                <w:szCs w:val="18"/>
              </w:rPr>
              <w:t>On entry all children are Baseline assessed and each term individual targets set for all pupils to support and focus learning and teaching. Where needed additional support is sought from our SENDCO if progression slows or is limited over time.</w:t>
            </w:r>
          </w:p>
          <w:p w:rsidR="00BF5E63" w:rsidRPr="00406988" w:rsidRDefault="00BF5E63" w:rsidP="009E4F1B">
            <w:pPr>
              <w:rPr>
                <w:rFonts w:ascii="Verdana" w:hAnsi="Verdana"/>
                <w:sz w:val="18"/>
                <w:szCs w:val="18"/>
              </w:rPr>
            </w:pPr>
            <w:r w:rsidRPr="00406988">
              <w:rPr>
                <w:rFonts w:ascii="Verdana" w:hAnsi="Verdana"/>
                <w:sz w:val="18"/>
                <w:szCs w:val="18"/>
              </w:rPr>
              <w:t>Learnin</w:t>
            </w:r>
            <w:r w:rsidR="00E20F57">
              <w:rPr>
                <w:rFonts w:ascii="Verdana" w:hAnsi="Verdana"/>
                <w:sz w:val="18"/>
                <w:szCs w:val="18"/>
              </w:rPr>
              <w:t>g</w:t>
            </w:r>
            <w:r w:rsidR="009E4F1B">
              <w:rPr>
                <w:rFonts w:ascii="Verdana" w:hAnsi="Verdana"/>
                <w:sz w:val="18"/>
                <w:szCs w:val="18"/>
              </w:rPr>
              <w:t xml:space="preserve"> is assessed through use of the development matters ages and phases with a final assessment against the </w:t>
            </w:r>
            <w:r w:rsidR="00EE37DF">
              <w:rPr>
                <w:rFonts w:ascii="Verdana" w:hAnsi="Verdana"/>
                <w:sz w:val="18"/>
                <w:szCs w:val="18"/>
              </w:rPr>
              <w:t>Early Learning Goals.</w:t>
            </w:r>
          </w:p>
        </w:tc>
        <w:tc>
          <w:tcPr>
            <w:tcW w:w="7087" w:type="dxa"/>
            <w:shd w:val="clear" w:color="auto" w:fill="FFCC99"/>
          </w:tcPr>
          <w:p w:rsidR="00406988" w:rsidRDefault="00080624" w:rsidP="00406988">
            <w:pPr>
              <w:spacing w:after="160" w:line="259" w:lineRule="auto"/>
              <w:rPr>
                <w:rFonts w:ascii="Verdana" w:hAnsi="Verdana"/>
                <w:sz w:val="18"/>
                <w:szCs w:val="18"/>
              </w:rPr>
            </w:pPr>
            <w:r w:rsidRPr="00406988">
              <w:rPr>
                <w:rFonts w:ascii="Verdana" w:hAnsi="Verdana"/>
                <w:sz w:val="18"/>
                <w:szCs w:val="18"/>
              </w:rPr>
              <w:t>Children</w:t>
            </w:r>
            <w:r w:rsidR="000A1779" w:rsidRPr="00406988">
              <w:rPr>
                <w:rFonts w:ascii="Verdana" w:hAnsi="Verdana"/>
                <w:sz w:val="18"/>
                <w:szCs w:val="18"/>
              </w:rPr>
              <w:t>’</w:t>
            </w:r>
            <w:r w:rsidRPr="00406988">
              <w:rPr>
                <w:rFonts w:ascii="Verdana" w:hAnsi="Verdana"/>
                <w:sz w:val="18"/>
                <w:szCs w:val="18"/>
              </w:rPr>
              <w:t xml:space="preserve">s spirituality and faith is addressed </w:t>
            </w:r>
            <w:r w:rsidR="00A228EE" w:rsidRPr="00406988">
              <w:rPr>
                <w:rFonts w:ascii="Verdana" w:hAnsi="Verdana"/>
                <w:sz w:val="18"/>
                <w:szCs w:val="18"/>
              </w:rPr>
              <w:t xml:space="preserve">throughout </w:t>
            </w:r>
            <w:r w:rsidR="002646B9">
              <w:rPr>
                <w:rFonts w:ascii="Verdana" w:hAnsi="Verdana"/>
                <w:sz w:val="18"/>
                <w:szCs w:val="18"/>
              </w:rPr>
              <w:t xml:space="preserve">the EYFS curriculum. We regularly link with Buckden St Mary’s Church involving the Reverend in events such as our annual Wedding, Baptism and Super Heroes topic. </w:t>
            </w:r>
          </w:p>
          <w:p w:rsidR="002646B9" w:rsidRDefault="002646B9" w:rsidP="00406988">
            <w:pPr>
              <w:spacing w:after="160" w:line="259" w:lineRule="auto"/>
              <w:rPr>
                <w:rFonts w:ascii="Verdana" w:hAnsi="Verdana"/>
                <w:sz w:val="18"/>
                <w:szCs w:val="18"/>
              </w:rPr>
            </w:pPr>
            <w:r>
              <w:rPr>
                <w:rFonts w:ascii="Verdana" w:hAnsi="Verdana"/>
                <w:sz w:val="18"/>
                <w:szCs w:val="18"/>
              </w:rPr>
              <w:t>During discussions about the world around us and being kind references are made with taking care of God’s creatures and thinking about how Jesus dealt with situations.</w:t>
            </w:r>
          </w:p>
          <w:p w:rsidR="002646B9" w:rsidRPr="00406988" w:rsidRDefault="002646B9" w:rsidP="00406988">
            <w:pPr>
              <w:spacing w:after="160" w:line="259" w:lineRule="auto"/>
              <w:rPr>
                <w:rFonts w:ascii="Verdana" w:eastAsia="SimSun" w:hAnsi="Verdana" w:cs="Arial"/>
                <w:sz w:val="18"/>
                <w:szCs w:val="18"/>
                <w:lang w:eastAsia="zh-CN"/>
              </w:rPr>
            </w:pPr>
            <w:r>
              <w:rPr>
                <w:rFonts w:ascii="Verdana" w:hAnsi="Verdana"/>
                <w:sz w:val="18"/>
                <w:szCs w:val="18"/>
              </w:rPr>
              <w:t>Daily prayers, a prayer station and our Christian puppets, Tessa and Tom help children</w:t>
            </w:r>
            <w:r w:rsidR="007E7D55">
              <w:rPr>
                <w:rFonts w:ascii="Verdana" w:hAnsi="Verdana"/>
                <w:sz w:val="18"/>
                <w:szCs w:val="18"/>
              </w:rPr>
              <w:t xml:space="preserve"> to engage with Christian worship and practices, should they wish, in an age appropriate manner.</w:t>
            </w:r>
          </w:p>
          <w:p w:rsidR="000A1779" w:rsidRPr="00406988" w:rsidRDefault="000A1779" w:rsidP="00A228EE">
            <w:pPr>
              <w:rPr>
                <w:rFonts w:ascii="Verdana" w:hAnsi="Verdana"/>
                <w:sz w:val="18"/>
                <w:szCs w:val="18"/>
              </w:rPr>
            </w:pPr>
          </w:p>
          <w:p w:rsidR="00BF5E63" w:rsidRPr="00406988" w:rsidRDefault="00BF5E63" w:rsidP="009E6ABE">
            <w:pPr>
              <w:rPr>
                <w:rFonts w:ascii="Verdana" w:hAnsi="Verdana"/>
                <w:sz w:val="18"/>
                <w:szCs w:val="18"/>
              </w:rPr>
            </w:pPr>
          </w:p>
          <w:p w:rsidR="00BF5E63" w:rsidRPr="00406988" w:rsidRDefault="00BF5E63" w:rsidP="009E6ABE">
            <w:pPr>
              <w:rPr>
                <w:rFonts w:ascii="Verdana" w:hAnsi="Verdana"/>
                <w:sz w:val="18"/>
                <w:szCs w:val="18"/>
              </w:rPr>
            </w:pPr>
          </w:p>
          <w:p w:rsidR="00BF5E63" w:rsidRPr="00406988" w:rsidRDefault="00BF5E63" w:rsidP="009E6ABE">
            <w:pPr>
              <w:rPr>
                <w:rFonts w:ascii="Verdana" w:hAnsi="Verdana"/>
                <w:sz w:val="18"/>
                <w:szCs w:val="18"/>
              </w:rPr>
            </w:pPr>
          </w:p>
          <w:p w:rsidR="00BF5E63" w:rsidRPr="00406988" w:rsidRDefault="00BF5E63" w:rsidP="009E6ABE">
            <w:pPr>
              <w:rPr>
                <w:rFonts w:ascii="Verdana" w:hAnsi="Verdana"/>
                <w:sz w:val="18"/>
                <w:szCs w:val="18"/>
              </w:rPr>
            </w:pPr>
          </w:p>
        </w:tc>
        <w:tc>
          <w:tcPr>
            <w:tcW w:w="7938" w:type="dxa"/>
            <w:shd w:val="clear" w:color="auto" w:fill="FFCC99"/>
          </w:tcPr>
          <w:p w:rsidR="007E7D55" w:rsidRDefault="007E7D55" w:rsidP="007E7D55">
            <w:pPr>
              <w:rPr>
                <w:rFonts w:ascii="Verdana" w:hAnsi="Verdana"/>
                <w:sz w:val="18"/>
                <w:szCs w:val="18"/>
              </w:rPr>
            </w:pPr>
            <w:r>
              <w:rPr>
                <w:rFonts w:ascii="Verdana" w:hAnsi="Verdana"/>
                <w:sz w:val="18"/>
                <w:szCs w:val="18"/>
              </w:rPr>
              <w:t>Parent partnerships form the predominant part of ensuring pupil wellbeing. We have a well-developed transition process which enables the children and parents to feel welcomed into</w:t>
            </w:r>
            <w:r w:rsidR="00990C2B">
              <w:rPr>
                <w:rFonts w:ascii="Verdana" w:hAnsi="Verdana"/>
                <w:sz w:val="18"/>
                <w:szCs w:val="18"/>
              </w:rPr>
              <w:t xml:space="preserve"> our Buckden Academy community.</w:t>
            </w:r>
          </w:p>
          <w:p w:rsidR="00BF5E63" w:rsidRDefault="007E7D55" w:rsidP="007E7D55">
            <w:pPr>
              <w:rPr>
                <w:rFonts w:ascii="Verdana" w:hAnsi="Verdana"/>
                <w:sz w:val="18"/>
                <w:szCs w:val="18"/>
              </w:rPr>
            </w:pPr>
            <w:r>
              <w:rPr>
                <w:rFonts w:ascii="Verdana" w:hAnsi="Verdana"/>
                <w:sz w:val="18"/>
                <w:szCs w:val="18"/>
              </w:rPr>
              <w:t>As we play and talk with the children, staff are focused upon offering praise and encouragement and never criticism or doubt. This allows our children to flourish, gaining confidence and self-worth. If ever a problem arises, for example with friendships and relationships, we encourage the children to talk or use our Worry Monster to share their concerns so we can offer the best support. All staff are trained in Safeguarding annually in case any more serious concerns are verbalised or identified.</w:t>
            </w:r>
          </w:p>
          <w:p w:rsidR="00990C2B" w:rsidRDefault="007E7D55" w:rsidP="007E7D55">
            <w:pPr>
              <w:rPr>
                <w:rFonts w:ascii="Verdana" w:hAnsi="Verdana"/>
                <w:sz w:val="18"/>
                <w:szCs w:val="18"/>
              </w:rPr>
            </w:pPr>
            <w:r>
              <w:rPr>
                <w:rFonts w:ascii="Verdana" w:hAnsi="Verdana"/>
                <w:sz w:val="18"/>
                <w:szCs w:val="18"/>
              </w:rPr>
              <w:t xml:space="preserve">In addition, daily walks, Mind Up sessions, circle times, circuits and health and </w:t>
            </w:r>
            <w:proofErr w:type="spellStart"/>
            <w:r>
              <w:rPr>
                <w:rFonts w:ascii="Verdana" w:hAnsi="Verdana"/>
                <w:sz w:val="18"/>
                <w:szCs w:val="18"/>
              </w:rPr>
              <w:t>self care</w:t>
            </w:r>
            <w:proofErr w:type="spellEnd"/>
            <w:r>
              <w:rPr>
                <w:rFonts w:ascii="Verdana" w:hAnsi="Verdana"/>
                <w:sz w:val="18"/>
                <w:szCs w:val="18"/>
              </w:rPr>
              <w:t xml:space="preserve"> sessions are included in our weekly timetable to give specific time to all in th</w:t>
            </w:r>
            <w:r w:rsidR="00990C2B">
              <w:rPr>
                <w:rFonts w:ascii="Verdana" w:hAnsi="Verdana"/>
                <w:sz w:val="18"/>
                <w:szCs w:val="18"/>
              </w:rPr>
              <w:t>e direct teaching of wellbeing.</w:t>
            </w:r>
          </w:p>
          <w:p w:rsidR="00990C2B" w:rsidRPr="00406988" w:rsidRDefault="00990C2B" w:rsidP="007E7D55">
            <w:pPr>
              <w:rPr>
                <w:rFonts w:ascii="Verdana" w:hAnsi="Verdana"/>
                <w:sz w:val="18"/>
                <w:szCs w:val="18"/>
              </w:rPr>
            </w:pPr>
          </w:p>
        </w:tc>
      </w:tr>
    </w:tbl>
    <w:p w:rsidR="009E6ABE" w:rsidRPr="00E03473" w:rsidRDefault="009E6ABE" w:rsidP="009E6ABE">
      <w:pPr>
        <w:rPr>
          <w:rFonts w:ascii="Verdana" w:hAnsi="Verdana"/>
        </w:rPr>
      </w:pPr>
      <w:r>
        <w:rPr>
          <w:rFonts w:ascii="Verdana" w:hAnsi="Verdana"/>
          <w:noProof/>
          <w:sz w:val="20"/>
          <w:szCs w:val="20"/>
          <w:lang w:eastAsia="en-GB"/>
        </w:rPr>
        <mc:AlternateContent>
          <mc:Choice Requires="wps">
            <w:drawing>
              <wp:anchor distT="0" distB="0" distL="114300" distR="114300" simplePos="0" relativeHeight="251682816" behindDoc="0" locked="0" layoutInCell="1" allowOverlap="1" wp14:anchorId="6DE54C7A" wp14:editId="10B3D670">
                <wp:simplePos x="0" y="0"/>
                <wp:positionH relativeFrom="column">
                  <wp:posOffset>11685320</wp:posOffset>
                </wp:positionH>
                <wp:positionV relativeFrom="paragraph">
                  <wp:posOffset>2979231</wp:posOffset>
                </wp:positionV>
                <wp:extent cx="257577" cy="347345"/>
                <wp:effectExtent l="19050" t="0" r="28575" b="33655"/>
                <wp:wrapNone/>
                <wp:docPr id="7" name="Down Arrow 7"/>
                <wp:cNvGraphicFramePr/>
                <a:graphic xmlns:a="http://schemas.openxmlformats.org/drawingml/2006/main">
                  <a:graphicData uri="http://schemas.microsoft.com/office/word/2010/wordprocessingShape">
                    <wps:wsp>
                      <wps:cNvSpPr/>
                      <wps:spPr>
                        <a:xfrm>
                          <a:off x="0" y="0"/>
                          <a:ext cx="257577" cy="347345"/>
                        </a:xfrm>
                        <a:prstGeom prst="downArrow">
                          <a:avLst/>
                        </a:prstGeom>
                        <a:solidFill>
                          <a:srgbClr val="FF66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68977" id="Down Arrow 7" o:spid="_x0000_s1026" type="#_x0000_t67" style="position:absolute;margin-left:920.1pt;margin-top:234.6pt;width:20.3pt;height:2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" adj="13591" fillcolor="#f60" strokecolor="#41719c" strokeweight="1pt"/>
            </w:pict>
          </mc:Fallback>
        </mc:AlternateContent>
      </w:r>
      <w:r>
        <w:rPr>
          <w:rFonts w:ascii="Verdana" w:hAnsi="Verdana"/>
          <w:noProof/>
          <w:sz w:val="20"/>
          <w:szCs w:val="20"/>
          <w:lang w:eastAsia="en-GB"/>
        </w:rPr>
        <mc:AlternateContent>
          <mc:Choice Requires="wps">
            <w:drawing>
              <wp:anchor distT="0" distB="0" distL="114300" distR="114300" simplePos="0" relativeHeight="251680768" behindDoc="0" locked="0" layoutInCell="1" allowOverlap="1" wp14:anchorId="6DE54C7A" wp14:editId="10B3D670">
                <wp:simplePos x="0" y="0"/>
                <wp:positionH relativeFrom="column">
                  <wp:posOffset>6624122</wp:posOffset>
                </wp:positionH>
                <wp:positionV relativeFrom="paragraph">
                  <wp:posOffset>2978076</wp:posOffset>
                </wp:positionV>
                <wp:extent cx="257577" cy="347345"/>
                <wp:effectExtent l="19050" t="0" r="28575" b="33655"/>
                <wp:wrapNone/>
                <wp:docPr id="6" name="Down Arrow 6"/>
                <wp:cNvGraphicFramePr/>
                <a:graphic xmlns:a="http://schemas.openxmlformats.org/drawingml/2006/main">
                  <a:graphicData uri="http://schemas.microsoft.com/office/word/2010/wordprocessingShape">
                    <wps:wsp>
                      <wps:cNvSpPr/>
                      <wps:spPr>
                        <a:xfrm>
                          <a:off x="0" y="0"/>
                          <a:ext cx="257577" cy="347345"/>
                        </a:xfrm>
                        <a:prstGeom prst="downArrow">
                          <a:avLst/>
                        </a:prstGeom>
                        <a:solidFill>
                          <a:srgbClr val="FF66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59A3" id="Down Arrow 6" o:spid="_x0000_s1026" type="#_x0000_t67" style="position:absolute;margin-left:521.6pt;margin-top:234.5pt;width:20.3pt;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" adj="13591" fillcolor="#f60" strokecolor="#41719c" strokeweight="1pt"/>
            </w:pict>
          </mc:Fallback>
        </mc:AlternateContent>
      </w:r>
      <w:r>
        <w:rPr>
          <w:rFonts w:ascii="Verdana" w:hAnsi="Verdana"/>
          <w:noProof/>
          <w:sz w:val="20"/>
          <w:szCs w:val="20"/>
          <w:lang w:eastAsia="en-GB"/>
        </w:rPr>
        <mc:AlternateContent>
          <mc:Choice Requires="wps">
            <w:drawing>
              <wp:anchor distT="0" distB="0" distL="114300" distR="114300" simplePos="0" relativeHeight="251678720" behindDoc="0" locked="0" layoutInCell="1" allowOverlap="1" wp14:anchorId="6DE54C7A" wp14:editId="10B3D670">
                <wp:simplePos x="0" y="0"/>
                <wp:positionH relativeFrom="column">
                  <wp:posOffset>1811400</wp:posOffset>
                </wp:positionH>
                <wp:positionV relativeFrom="paragraph">
                  <wp:posOffset>2979230</wp:posOffset>
                </wp:positionV>
                <wp:extent cx="257577" cy="347345"/>
                <wp:effectExtent l="19050" t="0" r="28575" b="33655"/>
                <wp:wrapNone/>
                <wp:docPr id="23" name="Down Arrow 23"/>
                <wp:cNvGraphicFramePr/>
                <a:graphic xmlns:a="http://schemas.openxmlformats.org/drawingml/2006/main">
                  <a:graphicData uri="http://schemas.microsoft.com/office/word/2010/wordprocessingShape">
                    <wps:wsp>
                      <wps:cNvSpPr/>
                      <wps:spPr>
                        <a:xfrm>
                          <a:off x="0" y="0"/>
                          <a:ext cx="257577" cy="347345"/>
                        </a:xfrm>
                        <a:prstGeom prst="downArrow">
                          <a:avLst/>
                        </a:prstGeom>
                        <a:solidFill>
                          <a:srgbClr val="FF66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1899" id="Down Arrow 23" o:spid="_x0000_s1026" type="#_x0000_t67" style="position:absolute;margin-left:142.65pt;margin-top:234.6pt;width:20.3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" adj="13591" fillcolor="#f60" strokecolor="#41719c" strokeweight="1pt"/>
            </w:pict>
          </mc:Fallback>
        </mc:AlternateContent>
      </w:r>
    </w:p>
    <w:tbl>
      <w:tblPr>
        <w:tblStyle w:val="TableGrid"/>
        <w:tblpPr w:leftFromText="180" w:rightFromText="180" w:vertAnchor="text" w:horzAnchor="margin" w:tblpY="110"/>
        <w:tblW w:w="22817" w:type="dxa"/>
        <w:tblLook w:val="04A0" w:firstRow="1" w:lastRow="0" w:firstColumn="1" w:lastColumn="0" w:noHBand="0" w:noVBand="1"/>
      </w:tblPr>
      <w:tblGrid>
        <w:gridCol w:w="22817"/>
      </w:tblGrid>
      <w:tr w:rsidR="009E6ABE" w:rsidRPr="00E03473" w:rsidTr="00736934">
        <w:tc>
          <w:tcPr>
            <w:tcW w:w="22817" w:type="dxa"/>
            <w:shd w:val="clear" w:color="auto" w:fill="FF0000"/>
          </w:tcPr>
          <w:p w:rsidR="009E6ABE" w:rsidRPr="00FE0353" w:rsidRDefault="009E6ABE" w:rsidP="00736934">
            <w:pPr>
              <w:jc w:val="center"/>
              <w:rPr>
                <w:rFonts w:ascii="Verdana" w:hAnsi="Verdana"/>
                <w:b/>
                <w:sz w:val="28"/>
                <w:szCs w:val="28"/>
                <w:u w:val="single"/>
              </w:rPr>
            </w:pPr>
            <w:r w:rsidRPr="00FE0353">
              <w:rPr>
                <w:rFonts w:ascii="Verdana" w:hAnsi="Verdana"/>
                <w:b/>
                <w:sz w:val="28"/>
                <w:szCs w:val="28"/>
                <w:u w:val="single"/>
              </w:rPr>
              <w:t>Outcomes - What will our children look like? (IMPACT)</w:t>
            </w:r>
          </w:p>
        </w:tc>
      </w:tr>
      <w:tr w:rsidR="009E6ABE" w:rsidRPr="00E03473" w:rsidTr="00736934">
        <w:tc>
          <w:tcPr>
            <w:tcW w:w="22817" w:type="dxa"/>
            <w:shd w:val="clear" w:color="auto" w:fill="FF7C80"/>
          </w:tcPr>
          <w:p w:rsidR="009E6ABE" w:rsidRPr="00026C05" w:rsidRDefault="009E6ABE" w:rsidP="00736934">
            <w:pPr>
              <w:rPr>
                <w:rFonts w:ascii="Verdana" w:hAnsi="Verdana"/>
                <w:sz w:val="24"/>
                <w:szCs w:val="24"/>
              </w:rPr>
            </w:pPr>
            <w:r>
              <w:rPr>
                <w:rFonts w:ascii="Verdana" w:hAnsi="Verdana"/>
                <w:sz w:val="24"/>
                <w:szCs w:val="24"/>
              </w:rPr>
              <w:t>Resilient;  Inquisitive;</w:t>
            </w:r>
            <w:r w:rsidRPr="00026C05">
              <w:rPr>
                <w:rFonts w:ascii="Verdana" w:hAnsi="Verdana"/>
                <w:sz w:val="24"/>
                <w:szCs w:val="24"/>
              </w:rPr>
              <w:t xml:space="preserve">  Reflective; Challenged; </w:t>
            </w:r>
            <w:r>
              <w:rPr>
                <w:rFonts w:ascii="Verdana" w:hAnsi="Verdana"/>
                <w:sz w:val="24"/>
                <w:szCs w:val="24"/>
              </w:rPr>
              <w:t xml:space="preserve"> </w:t>
            </w:r>
            <w:r w:rsidRPr="00026C05">
              <w:rPr>
                <w:rFonts w:ascii="Verdana" w:hAnsi="Verdana"/>
                <w:sz w:val="24"/>
                <w:szCs w:val="24"/>
              </w:rPr>
              <w:t>Aspirational</w:t>
            </w:r>
            <w:r>
              <w:rPr>
                <w:rFonts w:ascii="Verdana" w:hAnsi="Verdana"/>
                <w:sz w:val="24"/>
                <w:szCs w:val="24"/>
              </w:rPr>
              <w:t xml:space="preserve">;  </w:t>
            </w:r>
            <w:r w:rsidRPr="00026C05">
              <w:rPr>
                <w:rFonts w:ascii="Verdana" w:hAnsi="Verdana"/>
                <w:sz w:val="24"/>
                <w:szCs w:val="24"/>
              </w:rPr>
              <w:t xml:space="preserve">Confident;  Creative; </w:t>
            </w:r>
            <w:r>
              <w:rPr>
                <w:rFonts w:ascii="Verdana" w:hAnsi="Verdana"/>
                <w:sz w:val="24"/>
                <w:szCs w:val="24"/>
              </w:rPr>
              <w:t xml:space="preserve"> </w:t>
            </w:r>
            <w:r w:rsidRPr="00026C05">
              <w:rPr>
                <w:rFonts w:ascii="Verdana" w:hAnsi="Verdana"/>
                <w:sz w:val="24"/>
                <w:szCs w:val="24"/>
              </w:rPr>
              <w:t xml:space="preserve">Content; </w:t>
            </w:r>
            <w:r>
              <w:rPr>
                <w:rFonts w:ascii="Verdana" w:hAnsi="Verdana"/>
                <w:sz w:val="24"/>
                <w:szCs w:val="24"/>
              </w:rPr>
              <w:t xml:space="preserve"> </w:t>
            </w:r>
            <w:r w:rsidRPr="00026C05">
              <w:rPr>
                <w:rFonts w:ascii="Verdana" w:hAnsi="Verdana"/>
                <w:sz w:val="24"/>
                <w:szCs w:val="24"/>
              </w:rPr>
              <w:t xml:space="preserve">Articulate; </w:t>
            </w:r>
            <w:r>
              <w:rPr>
                <w:rFonts w:ascii="Verdana" w:hAnsi="Verdana"/>
                <w:sz w:val="24"/>
                <w:szCs w:val="24"/>
              </w:rPr>
              <w:t xml:space="preserve"> </w:t>
            </w:r>
            <w:r w:rsidRPr="00026C05">
              <w:rPr>
                <w:rFonts w:ascii="Verdana" w:hAnsi="Verdana"/>
                <w:sz w:val="24"/>
                <w:szCs w:val="24"/>
              </w:rPr>
              <w:t xml:space="preserve">Compassionate; </w:t>
            </w:r>
            <w:r>
              <w:rPr>
                <w:rFonts w:ascii="Verdana" w:hAnsi="Verdana"/>
                <w:sz w:val="24"/>
                <w:szCs w:val="24"/>
              </w:rPr>
              <w:t xml:space="preserve"> </w:t>
            </w:r>
            <w:r w:rsidRPr="00026C05">
              <w:rPr>
                <w:rFonts w:ascii="Verdana" w:hAnsi="Verdana"/>
                <w:sz w:val="24"/>
                <w:szCs w:val="24"/>
              </w:rPr>
              <w:t xml:space="preserve">Proactive; </w:t>
            </w:r>
            <w:r>
              <w:rPr>
                <w:rFonts w:ascii="Verdana" w:hAnsi="Verdana"/>
                <w:sz w:val="24"/>
                <w:szCs w:val="24"/>
              </w:rPr>
              <w:t xml:space="preserve"> </w:t>
            </w:r>
            <w:r w:rsidRPr="00026C05">
              <w:rPr>
                <w:rFonts w:ascii="Verdana" w:hAnsi="Verdana"/>
                <w:sz w:val="24"/>
                <w:szCs w:val="24"/>
              </w:rPr>
              <w:t xml:space="preserve">Informed; </w:t>
            </w:r>
            <w:r>
              <w:rPr>
                <w:rFonts w:ascii="Verdana" w:hAnsi="Verdana"/>
                <w:sz w:val="24"/>
                <w:szCs w:val="24"/>
              </w:rPr>
              <w:t xml:space="preserve"> </w:t>
            </w:r>
            <w:r w:rsidRPr="00026C05">
              <w:rPr>
                <w:rFonts w:ascii="Verdana" w:hAnsi="Verdana"/>
                <w:sz w:val="24"/>
                <w:szCs w:val="24"/>
              </w:rPr>
              <w:t>Engaged;  Ge</w:t>
            </w:r>
            <w:r>
              <w:rPr>
                <w:rFonts w:ascii="Verdana" w:hAnsi="Verdana"/>
                <w:sz w:val="24"/>
                <w:szCs w:val="24"/>
              </w:rPr>
              <w:t>nerous;  Self-su</w:t>
            </w:r>
            <w:r w:rsidRPr="00026C05">
              <w:rPr>
                <w:rFonts w:ascii="Verdana" w:hAnsi="Verdana"/>
                <w:sz w:val="24"/>
                <w:szCs w:val="24"/>
              </w:rPr>
              <w:t>fficient;  Kind;  Respectfu</w:t>
            </w:r>
            <w:r>
              <w:rPr>
                <w:rFonts w:ascii="Verdana" w:hAnsi="Verdana"/>
                <w:sz w:val="24"/>
                <w:szCs w:val="24"/>
              </w:rPr>
              <w:t>l;  Caring;  Tolerant;  Depend</w:t>
            </w:r>
            <w:r w:rsidRPr="00026C05">
              <w:rPr>
                <w:rFonts w:ascii="Verdana" w:hAnsi="Verdana"/>
                <w:sz w:val="24"/>
                <w:szCs w:val="24"/>
              </w:rPr>
              <w:t>able;  Thriving;  Forgiving;  Honest;  Independent;  Educationally qualified (to their potential); Vigilant</w:t>
            </w:r>
            <w:r>
              <w:rPr>
                <w:rFonts w:ascii="Verdana" w:hAnsi="Verdana"/>
                <w:sz w:val="24"/>
                <w:szCs w:val="24"/>
              </w:rPr>
              <w:t>;  Self-aware;  Global Citizen</w:t>
            </w:r>
          </w:p>
        </w:tc>
      </w:tr>
    </w:tbl>
    <w:p w:rsidR="009E6ABE" w:rsidRPr="00E03473" w:rsidRDefault="009E6ABE" w:rsidP="009E6ABE">
      <w:pPr>
        <w:rPr>
          <w:rFonts w:ascii="Verdana" w:hAnsi="Verdana"/>
        </w:rPr>
      </w:pPr>
    </w:p>
    <w:p w:rsidR="009E6ABE" w:rsidRPr="00E03473" w:rsidRDefault="009E6ABE" w:rsidP="009E6ABE">
      <w:pPr>
        <w:rPr>
          <w:rFonts w:ascii="Verdana" w:hAnsi="Verdana"/>
        </w:rPr>
      </w:pPr>
      <w:r>
        <w:rPr>
          <w:rFonts w:ascii="Verdana" w:hAnsi="Verdana"/>
          <w:noProof/>
          <w:lang w:eastAsia="en-GB"/>
        </w:rPr>
        <mc:AlternateContent>
          <mc:Choice Requires="wps">
            <w:drawing>
              <wp:anchor distT="0" distB="0" distL="114300" distR="114300" simplePos="0" relativeHeight="251668480" behindDoc="0" locked="0" layoutInCell="1" allowOverlap="1" wp14:anchorId="3A19B8E0" wp14:editId="07D64A30">
                <wp:simplePos x="0" y="0"/>
                <wp:positionH relativeFrom="column">
                  <wp:posOffset>11656140</wp:posOffset>
                </wp:positionH>
                <wp:positionV relativeFrom="paragraph">
                  <wp:posOffset>4006635</wp:posOffset>
                </wp:positionV>
                <wp:extent cx="257577" cy="360143"/>
                <wp:effectExtent l="19050" t="0" r="28575" b="40005"/>
                <wp:wrapNone/>
                <wp:docPr id="19" name="Down Arrow 19"/>
                <wp:cNvGraphicFramePr/>
                <a:graphic xmlns:a="http://schemas.openxmlformats.org/drawingml/2006/main">
                  <a:graphicData uri="http://schemas.microsoft.com/office/word/2010/wordprocessingShape">
                    <wps:wsp>
                      <wps:cNvSpPr/>
                      <wps:spPr>
                        <a:xfrm>
                          <a:off x="0" y="0"/>
                          <a:ext cx="257577" cy="360143"/>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0FA7" id="Down Arrow 19" o:spid="_x0000_s1026" type="#_x0000_t67" style="position:absolute;margin-left:917.8pt;margin-top:315.5pt;width:20.3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" adj="13876" fillcolor="#f39" strokecolor="#41719c" strokeweight="1pt"/>
            </w:pict>
          </mc:Fallback>
        </mc:AlternateContent>
      </w:r>
    </w:p>
    <w:p w:rsidR="009E6ABE" w:rsidRPr="00E03473" w:rsidRDefault="009E6ABE" w:rsidP="009E6ABE">
      <w:pPr>
        <w:rPr>
          <w:rFonts w:ascii="Verdana" w:hAnsi="Verdana"/>
        </w:rPr>
      </w:pPr>
      <w:r>
        <w:rPr>
          <w:rFonts w:ascii="Verdana" w:hAnsi="Verdana"/>
          <w:noProof/>
          <w:lang w:eastAsia="en-GB"/>
        </w:rPr>
        <mc:AlternateContent>
          <mc:Choice Requires="wps">
            <w:drawing>
              <wp:anchor distT="0" distB="0" distL="114300" distR="114300" simplePos="0" relativeHeight="251667456" behindDoc="0" locked="0" layoutInCell="1" allowOverlap="1" wp14:anchorId="42E8BAA0" wp14:editId="754C65E3">
                <wp:simplePos x="0" y="0"/>
                <wp:positionH relativeFrom="column">
                  <wp:posOffset>6614787</wp:posOffset>
                </wp:positionH>
                <wp:positionV relativeFrom="paragraph">
                  <wp:posOffset>3116553</wp:posOffset>
                </wp:positionV>
                <wp:extent cx="231042" cy="346710"/>
                <wp:effectExtent l="19050" t="0" r="17145" b="34290"/>
                <wp:wrapNone/>
                <wp:docPr id="18" name="Down Arrow 18"/>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2F39" id="Down Arrow 18" o:spid="_x0000_s1026" type="#_x0000_t67" style="position:absolute;margin-left:520.85pt;margin-top:245.4pt;width:18.2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" adj="14403" fillcolor="#f39" strokecolor="#41719c" strokeweight="1pt"/>
            </w:pict>
          </mc:Fallback>
        </mc:AlternateContent>
      </w:r>
      <w:r>
        <w:rPr>
          <w:rFonts w:ascii="Verdana" w:hAnsi="Verdana"/>
          <w:noProof/>
          <w:lang w:eastAsia="en-GB"/>
        </w:rPr>
        <mc:AlternateContent>
          <mc:Choice Requires="wps">
            <w:drawing>
              <wp:anchor distT="0" distB="0" distL="114300" distR="114300" simplePos="0" relativeHeight="251666432" behindDoc="0" locked="0" layoutInCell="1" allowOverlap="1" wp14:anchorId="0EEDA689" wp14:editId="4E1A8CFE">
                <wp:simplePos x="0" y="0"/>
                <wp:positionH relativeFrom="column">
                  <wp:posOffset>2035202</wp:posOffset>
                </wp:positionH>
                <wp:positionV relativeFrom="paragraph">
                  <wp:posOffset>3122751</wp:posOffset>
                </wp:positionV>
                <wp:extent cx="244475" cy="346710"/>
                <wp:effectExtent l="19050" t="0" r="22225" b="34290"/>
                <wp:wrapNone/>
                <wp:docPr id="16" name="Down Arrow 16"/>
                <wp:cNvGraphicFramePr/>
                <a:graphic xmlns:a="http://schemas.openxmlformats.org/drawingml/2006/main">
                  <a:graphicData uri="http://schemas.microsoft.com/office/word/2010/wordprocessingShape">
                    <wps:wsp>
                      <wps:cNvSpPr/>
                      <wps:spPr>
                        <a:xfrm>
                          <a:off x="0" y="0"/>
                          <a:ext cx="244475"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D199" id="Down Arrow 16" o:spid="_x0000_s1026" type="#_x0000_t67" style="position:absolute;margin-left:160.25pt;margin-top:245.9pt;width:19.25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" adj="13985" fillcolor="#f39" strokecolor="#41719c" strokeweight="1pt"/>
            </w:pict>
          </mc:Fallback>
        </mc:AlternateContent>
      </w:r>
    </w:p>
    <w:p w:rsidR="0047390B" w:rsidRDefault="0047390B"/>
    <w:sectPr w:rsidR="0047390B" w:rsidSect="009E6ABE">
      <w:pgSz w:w="23811" w:h="16838" w:orient="landscape" w:code="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292A"/>
    <w:multiLevelType w:val="hybridMultilevel"/>
    <w:tmpl w:val="4CB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EC0B41"/>
    <w:multiLevelType w:val="hybridMultilevel"/>
    <w:tmpl w:val="17C8B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8C2F7C"/>
    <w:multiLevelType w:val="hybridMultilevel"/>
    <w:tmpl w:val="B2BA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A6800"/>
    <w:multiLevelType w:val="hybridMultilevel"/>
    <w:tmpl w:val="4B7E7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8D0EB3"/>
    <w:multiLevelType w:val="hybridMultilevel"/>
    <w:tmpl w:val="56AE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84DC8"/>
    <w:multiLevelType w:val="hybridMultilevel"/>
    <w:tmpl w:val="80083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BE"/>
    <w:rsid w:val="00080624"/>
    <w:rsid w:val="000A1779"/>
    <w:rsid w:val="000D7476"/>
    <w:rsid w:val="00194B96"/>
    <w:rsid w:val="002646B9"/>
    <w:rsid w:val="00384782"/>
    <w:rsid w:val="00406988"/>
    <w:rsid w:val="0047390B"/>
    <w:rsid w:val="004A7EEA"/>
    <w:rsid w:val="0069106C"/>
    <w:rsid w:val="007E7D55"/>
    <w:rsid w:val="008012DA"/>
    <w:rsid w:val="00990C2B"/>
    <w:rsid w:val="009E4F1B"/>
    <w:rsid w:val="009E6ABE"/>
    <w:rsid w:val="00A228EE"/>
    <w:rsid w:val="00B04D31"/>
    <w:rsid w:val="00BF5E63"/>
    <w:rsid w:val="00D57F53"/>
    <w:rsid w:val="00DB60FF"/>
    <w:rsid w:val="00DC0BEF"/>
    <w:rsid w:val="00E20F57"/>
    <w:rsid w:val="00E56249"/>
    <w:rsid w:val="00E7311E"/>
    <w:rsid w:val="00EE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F7BA-5A42-4AA0-9FC7-10E9CC5E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ABE"/>
    <w:pPr>
      <w:ind w:left="720"/>
      <w:contextualSpacing/>
    </w:pPr>
  </w:style>
  <w:style w:type="table" w:customStyle="1" w:styleId="TableGrid1">
    <w:name w:val="Table Grid1"/>
    <w:basedOn w:val="TableNormal"/>
    <w:next w:val="TableGrid"/>
    <w:uiPriority w:val="39"/>
    <w:rsid w:val="009E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9122">
      <w:bodyDiv w:val="1"/>
      <w:marLeft w:val="0"/>
      <w:marRight w:val="0"/>
      <w:marTop w:val="0"/>
      <w:marBottom w:val="0"/>
      <w:divBdr>
        <w:top w:val="none" w:sz="0" w:space="0" w:color="auto"/>
        <w:left w:val="none" w:sz="0" w:space="0" w:color="auto"/>
        <w:bottom w:val="none" w:sz="0" w:space="0" w:color="auto"/>
        <w:right w:val="none" w:sz="0" w:space="0" w:color="auto"/>
      </w:divBdr>
      <w:divsChild>
        <w:div w:id="473641556">
          <w:marLeft w:val="0"/>
          <w:marRight w:val="0"/>
          <w:marTop w:val="0"/>
          <w:marBottom w:val="0"/>
          <w:divBdr>
            <w:top w:val="none" w:sz="0" w:space="0" w:color="auto"/>
            <w:left w:val="none" w:sz="0" w:space="0" w:color="auto"/>
            <w:bottom w:val="none" w:sz="0" w:space="0" w:color="auto"/>
            <w:right w:val="none" w:sz="0" w:space="0" w:color="auto"/>
          </w:divBdr>
        </w:div>
        <w:div w:id="1499228827">
          <w:marLeft w:val="0"/>
          <w:marRight w:val="0"/>
          <w:marTop w:val="0"/>
          <w:marBottom w:val="0"/>
          <w:divBdr>
            <w:top w:val="none" w:sz="0" w:space="0" w:color="auto"/>
            <w:left w:val="none" w:sz="0" w:space="0" w:color="auto"/>
            <w:bottom w:val="none" w:sz="0" w:space="0" w:color="auto"/>
            <w:right w:val="none" w:sz="0" w:space="0" w:color="auto"/>
          </w:divBdr>
        </w:div>
        <w:div w:id="1684235508">
          <w:marLeft w:val="0"/>
          <w:marRight w:val="0"/>
          <w:marTop w:val="0"/>
          <w:marBottom w:val="0"/>
          <w:divBdr>
            <w:top w:val="none" w:sz="0" w:space="0" w:color="auto"/>
            <w:left w:val="none" w:sz="0" w:space="0" w:color="auto"/>
            <w:bottom w:val="none" w:sz="0" w:space="0" w:color="auto"/>
            <w:right w:val="none" w:sz="0" w:space="0" w:color="auto"/>
          </w:divBdr>
        </w:div>
        <w:div w:id="304772811">
          <w:marLeft w:val="0"/>
          <w:marRight w:val="0"/>
          <w:marTop w:val="0"/>
          <w:marBottom w:val="0"/>
          <w:divBdr>
            <w:top w:val="none" w:sz="0" w:space="0" w:color="auto"/>
            <w:left w:val="none" w:sz="0" w:space="0" w:color="auto"/>
            <w:bottom w:val="none" w:sz="0" w:space="0" w:color="auto"/>
            <w:right w:val="none" w:sz="0" w:space="0" w:color="auto"/>
          </w:divBdr>
        </w:div>
        <w:div w:id="1909344775">
          <w:marLeft w:val="0"/>
          <w:marRight w:val="0"/>
          <w:marTop w:val="0"/>
          <w:marBottom w:val="0"/>
          <w:divBdr>
            <w:top w:val="none" w:sz="0" w:space="0" w:color="auto"/>
            <w:left w:val="none" w:sz="0" w:space="0" w:color="auto"/>
            <w:bottom w:val="none" w:sz="0" w:space="0" w:color="auto"/>
            <w:right w:val="none" w:sz="0" w:space="0" w:color="auto"/>
          </w:divBdr>
        </w:div>
      </w:divsChild>
    </w:div>
    <w:div w:id="831986134">
      <w:bodyDiv w:val="1"/>
      <w:marLeft w:val="0"/>
      <w:marRight w:val="0"/>
      <w:marTop w:val="0"/>
      <w:marBottom w:val="0"/>
      <w:divBdr>
        <w:top w:val="none" w:sz="0" w:space="0" w:color="auto"/>
        <w:left w:val="none" w:sz="0" w:space="0" w:color="auto"/>
        <w:bottom w:val="none" w:sz="0" w:space="0" w:color="auto"/>
        <w:right w:val="none" w:sz="0" w:space="0" w:color="auto"/>
      </w:divBdr>
      <w:divsChild>
        <w:div w:id="965159640">
          <w:marLeft w:val="0"/>
          <w:marRight w:val="0"/>
          <w:marTop w:val="0"/>
          <w:marBottom w:val="0"/>
          <w:divBdr>
            <w:top w:val="none" w:sz="0" w:space="0" w:color="auto"/>
            <w:left w:val="none" w:sz="0" w:space="0" w:color="auto"/>
            <w:bottom w:val="none" w:sz="0" w:space="0" w:color="auto"/>
            <w:right w:val="none" w:sz="0" w:space="0" w:color="auto"/>
          </w:divBdr>
        </w:div>
        <w:div w:id="570383598">
          <w:marLeft w:val="0"/>
          <w:marRight w:val="0"/>
          <w:marTop w:val="0"/>
          <w:marBottom w:val="0"/>
          <w:divBdr>
            <w:top w:val="none" w:sz="0" w:space="0" w:color="auto"/>
            <w:left w:val="none" w:sz="0" w:space="0" w:color="auto"/>
            <w:bottom w:val="none" w:sz="0" w:space="0" w:color="auto"/>
            <w:right w:val="none" w:sz="0" w:space="0" w:color="auto"/>
          </w:divBdr>
        </w:div>
        <w:div w:id="670134186">
          <w:marLeft w:val="0"/>
          <w:marRight w:val="0"/>
          <w:marTop w:val="0"/>
          <w:marBottom w:val="0"/>
          <w:divBdr>
            <w:top w:val="none" w:sz="0" w:space="0" w:color="auto"/>
            <w:left w:val="none" w:sz="0" w:space="0" w:color="auto"/>
            <w:bottom w:val="none" w:sz="0" w:space="0" w:color="auto"/>
            <w:right w:val="none" w:sz="0" w:space="0" w:color="auto"/>
          </w:divBdr>
        </w:div>
        <w:div w:id="1903708">
          <w:marLeft w:val="0"/>
          <w:marRight w:val="0"/>
          <w:marTop w:val="0"/>
          <w:marBottom w:val="0"/>
          <w:divBdr>
            <w:top w:val="none" w:sz="0" w:space="0" w:color="auto"/>
            <w:left w:val="none" w:sz="0" w:space="0" w:color="auto"/>
            <w:bottom w:val="none" w:sz="0" w:space="0" w:color="auto"/>
            <w:right w:val="none" w:sz="0" w:space="0" w:color="auto"/>
          </w:divBdr>
        </w:div>
        <w:div w:id="1069422838">
          <w:marLeft w:val="0"/>
          <w:marRight w:val="0"/>
          <w:marTop w:val="0"/>
          <w:marBottom w:val="0"/>
          <w:divBdr>
            <w:top w:val="none" w:sz="0" w:space="0" w:color="auto"/>
            <w:left w:val="none" w:sz="0" w:space="0" w:color="auto"/>
            <w:bottom w:val="none" w:sz="0" w:space="0" w:color="auto"/>
            <w:right w:val="none" w:sz="0" w:space="0" w:color="auto"/>
          </w:divBdr>
        </w:div>
      </w:divsChild>
    </w:div>
    <w:div w:id="1213276317">
      <w:bodyDiv w:val="1"/>
      <w:marLeft w:val="0"/>
      <w:marRight w:val="0"/>
      <w:marTop w:val="0"/>
      <w:marBottom w:val="0"/>
      <w:divBdr>
        <w:top w:val="none" w:sz="0" w:space="0" w:color="auto"/>
        <w:left w:val="none" w:sz="0" w:space="0" w:color="auto"/>
        <w:bottom w:val="none" w:sz="0" w:space="0" w:color="auto"/>
        <w:right w:val="none" w:sz="0" w:space="0" w:color="auto"/>
      </w:divBdr>
      <w:divsChild>
        <w:div w:id="1469129477">
          <w:marLeft w:val="0"/>
          <w:marRight w:val="0"/>
          <w:marTop w:val="0"/>
          <w:marBottom w:val="0"/>
          <w:divBdr>
            <w:top w:val="none" w:sz="0" w:space="0" w:color="auto"/>
            <w:left w:val="none" w:sz="0" w:space="0" w:color="auto"/>
            <w:bottom w:val="none" w:sz="0" w:space="0" w:color="auto"/>
            <w:right w:val="none" w:sz="0" w:space="0" w:color="auto"/>
          </w:divBdr>
        </w:div>
        <w:div w:id="2088531462">
          <w:marLeft w:val="0"/>
          <w:marRight w:val="0"/>
          <w:marTop w:val="0"/>
          <w:marBottom w:val="0"/>
          <w:divBdr>
            <w:top w:val="none" w:sz="0" w:space="0" w:color="auto"/>
            <w:left w:val="none" w:sz="0" w:space="0" w:color="auto"/>
            <w:bottom w:val="none" w:sz="0" w:space="0" w:color="auto"/>
            <w:right w:val="none" w:sz="0" w:space="0" w:color="auto"/>
          </w:divBdr>
        </w:div>
        <w:div w:id="1826162104">
          <w:marLeft w:val="0"/>
          <w:marRight w:val="0"/>
          <w:marTop w:val="0"/>
          <w:marBottom w:val="0"/>
          <w:divBdr>
            <w:top w:val="none" w:sz="0" w:space="0" w:color="auto"/>
            <w:left w:val="none" w:sz="0" w:space="0" w:color="auto"/>
            <w:bottom w:val="none" w:sz="0" w:space="0" w:color="auto"/>
            <w:right w:val="none" w:sz="0" w:space="0" w:color="auto"/>
          </w:divBdr>
        </w:div>
        <w:div w:id="2071733841">
          <w:marLeft w:val="0"/>
          <w:marRight w:val="0"/>
          <w:marTop w:val="0"/>
          <w:marBottom w:val="0"/>
          <w:divBdr>
            <w:top w:val="none" w:sz="0" w:space="0" w:color="auto"/>
            <w:left w:val="none" w:sz="0" w:space="0" w:color="auto"/>
            <w:bottom w:val="none" w:sz="0" w:space="0" w:color="auto"/>
            <w:right w:val="none" w:sz="0" w:space="0" w:color="auto"/>
          </w:divBdr>
        </w:div>
        <w:div w:id="33969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CAFD-E32B-45BF-BDC7-383270D2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Mrs Woodward</cp:lastModifiedBy>
  <cp:revision>2</cp:revision>
  <dcterms:created xsi:type="dcterms:W3CDTF">2022-01-18T19:13:00Z</dcterms:created>
  <dcterms:modified xsi:type="dcterms:W3CDTF">2022-01-18T19:13:00Z</dcterms:modified>
</cp:coreProperties>
</file>