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79" w:rsidRPr="00466CC3" w:rsidRDefault="00BC0906">
      <w:pPr>
        <w:rPr>
          <w:rFonts w:ascii="Segoe Print" w:hAnsi="Segoe Print"/>
          <w:sz w:val="24"/>
          <w:szCs w:val="24"/>
          <w:u w:val="single"/>
        </w:rPr>
      </w:pPr>
      <w:proofErr w:type="spellStart"/>
      <w:r w:rsidRPr="00466CC3">
        <w:rPr>
          <w:rFonts w:ascii="Segoe Print" w:hAnsi="Segoe Print"/>
          <w:sz w:val="24"/>
          <w:szCs w:val="24"/>
          <w:u w:val="single"/>
        </w:rPr>
        <w:t>Wk</w:t>
      </w:r>
      <w:proofErr w:type="spellEnd"/>
      <w:r w:rsidRPr="00466CC3">
        <w:rPr>
          <w:rFonts w:ascii="Segoe Print" w:hAnsi="Segoe Print"/>
          <w:sz w:val="24"/>
          <w:szCs w:val="24"/>
          <w:u w:val="single"/>
        </w:rPr>
        <w:t xml:space="preserve"> beg 12.10.20</w:t>
      </w:r>
    </w:p>
    <w:p w:rsidR="00466CC3" w:rsidRPr="00466CC3" w:rsidRDefault="00466CC3">
      <w:pPr>
        <w:rPr>
          <w:rFonts w:ascii="Segoe Print" w:hAnsi="Segoe Print"/>
          <w:b/>
          <w:sz w:val="24"/>
          <w:szCs w:val="24"/>
        </w:rPr>
      </w:pPr>
      <w:r w:rsidRPr="00466CC3">
        <w:rPr>
          <w:rFonts w:ascii="Segoe Print" w:hAnsi="Segoe Print"/>
          <w:b/>
          <w:sz w:val="24"/>
          <w:szCs w:val="24"/>
        </w:rPr>
        <w:t>Talk Homework: Explain how fossils are made.</w:t>
      </w:r>
    </w:p>
    <w:p w:rsidR="00466CC3" w:rsidRPr="00466CC3" w:rsidRDefault="00466CC3">
      <w:pPr>
        <w:rPr>
          <w:rFonts w:ascii="Segoe Print" w:hAnsi="Segoe Print"/>
          <w:b/>
          <w:sz w:val="24"/>
          <w:szCs w:val="24"/>
        </w:rPr>
      </w:pPr>
      <w:r w:rsidRPr="00466CC3">
        <w:rPr>
          <w:rFonts w:ascii="Segoe Print" w:hAnsi="Segoe Print"/>
          <w:b/>
          <w:sz w:val="24"/>
          <w:szCs w:val="24"/>
        </w:rPr>
        <w:t>Please ensure you read daily for a minimum of 15-20 minutes.</w:t>
      </w:r>
    </w:p>
    <w:p w:rsidR="00447142" w:rsidRDefault="00447142">
      <w:pPr>
        <w:rPr>
          <w:rFonts w:ascii="Segoe Print" w:hAnsi="Segoe Print"/>
          <w:sz w:val="24"/>
          <w:szCs w:val="24"/>
        </w:rPr>
      </w:pPr>
      <w:r>
        <w:rPr>
          <w:rFonts w:ascii="Segoe Print" w:hAnsi="Segoe Print"/>
          <w:sz w:val="24"/>
          <w:szCs w:val="24"/>
        </w:rPr>
        <w:t>Dear All,</w:t>
      </w:r>
    </w:p>
    <w:p w:rsidR="00BC0906" w:rsidRPr="00466CC3" w:rsidRDefault="00BC0906">
      <w:pPr>
        <w:rPr>
          <w:rFonts w:ascii="Segoe Print" w:hAnsi="Segoe Print"/>
          <w:sz w:val="24"/>
          <w:szCs w:val="24"/>
        </w:rPr>
      </w:pPr>
      <w:r w:rsidRPr="00466CC3">
        <w:rPr>
          <w:rFonts w:ascii="Segoe Print" w:hAnsi="Segoe Print"/>
          <w:sz w:val="24"/>
          <w:szCs w:val="24"/>
        </w:rPr>
        <w:t xml:space="preserve">This week has flown by and we can’t believe there is only one more week until half term. The children have settled in so well. </w:t>
      </w:r>
    </w:p>
    <w:p w:rsidR="00BC0906" w:rsidRPr="00466CC3" w:rsidRDefault="00BC0906">
      <w:pPr>
        <w:rPr>
          <w:rFonts w:ascii="Segoe Print" w:hAnsi="Segoe Print"/>
          <w:sz w:val="24"/>
          <w:szCs w:val="24"/>
        </w:rPr>
      </w:pPr>
      <w:r w:rsidRPr="00466CC3">
        <w:rPr>
          <w:rFonts w:ascii="Segoe Print" w:hAnsi="Segoe Print"/>
          <w:sz w:val="24"/>
          <w:szCs w:val="24"/>
        </w:rPr>
        <w:t>This week, in Maths, we have been learning column addition and subtraction with regrouping. We have worked so hard and are beginning to make real progress in our learning.</w:t>
      </w:r>
    </w:p>
    <w:p w:rsidR="00BC0906" w:rsidRPr="00466CC3" w:rsidRDefault="00BC0906">
      <w:pPr>
        <w:rPr>
          <w:rFonts w:ascii="Segoe Print" w:hAnsi="Segoe Print"/>
          <w:sz w:val="24"/>
          <w:szCs w:val="24"/>
        </w:rPr>
      </w:pPr>
      <w:r w:rsidRPr="00466CC3">
        <w:rPr>
          <w:rFonts w:ascii="Segoe Print" w:hAnsi="Segoe Print"/>
          <w:sz w:val="24"/>
          <w:szCs w:val="24"/>
        </w:rPr>
        <w:t>To help support their learning, please find a list of additional activities should they wish to complete:</w:t>
      </w:r>
    </w:p>
    <w:p w:rsidR="00BC0906" w:rsidRPr="00466CC3" w:rsidRDefault="00BC0906" w:rsidP="00BC0906">
      <w:pPr>
        <w:pStyle w:val="ocular-col"/>
        <w:rPr>
          <w:rFonts w:ascii="Segoe Print" w:hAnsi="Segoe Print"/>
        </w:rPr>
      </w:pPr>
      <w:r w:rsidRPr="00466CC3">
        <w:rPr>
          <w:rFonts w:ascii="Segoe Print" w:hAnsi="Segoe Print"/>
          <w:b/>
        </w:rPr>
        <w:t>Abacus</w:t>
      </w:r>
      <w:r w:rsidRPr="00466CC3">
        <w:rPr>
          <w:rFonts w:ascii="Segoe Print" w:hAnsi="Segoe Print"/>
        </w:rPr>
        <w:t xml:space="preserve"> - The children can access this resource via the website </w:t>
      </w:r>
      <w:hyperlink r:id="rId4" w:history="1">
        <w:r w:rsidRPr="00466CC3">
          <w:rPr>
            <w:rStyle w:val="Hyperlink"/>
            <w:rFonts w:ascii="Segoe Print" w:hAnsi="Segoe Print"/>
          </w:rPr>
          <w:t>https://www.activelearnprimary.co.uk</w:t>
        </w:r>
      </w:hyperlink>
      <w:r w:rsidRPr="00466CC3">
        <w:rPr>
          <w:rFonts w:ascii="Segoe Print" w:hAnsi="Segoe Print"/>
        </w:rPr>
        <w:t> </w:t>
      </w:r>
    </w:p>
    <w:p w:rsidR="00BC0906" w:rsidRPr="00466CC3" w:rsidRDefault="00BC0906" w:rsidP="00BC0906">
      <w:pPr>
        <w:pStyle w:val="ocular-col"/>
        <w:rPr>
          <w:rStyle w:val="Hyperlink"/>
          <w:rFonts w:ascii="Segoe Print" w:hAnsi="Segoe Print" w:cstheme="minorHAnsi"/>
          <w:b/>
        </w:rPr>
      </w:pPr>
      <w:proofErr w:type="spellStart"/>
      <w:r w:rsidRPr="00466CC3">
        <w:rPr>
          <w:rFonts w:ascii="Segoe Print" w:hAnsi="Segoe Print"/>
          <w:b/>
        </w:rPr>
        <w:t>Topmarks</w:t>
      </w:r>
      <w:proofErr w:type="spellEnd"/>
      <w:r w:rsidRPr="00466CC3">
        <w:rPr>
          <w:rFonts w:ascii="Segoe Print" w:hAnsi="Segoe Print"/>
        </w:rPr>
        <w:t xml:space="preserve"> – This can be accessed using the following link:                           </w:t>
      </w:r>
      <w:hyperlink r:id="rId5" w:history="1">
        <w:r w:rsidRPr="00466CC3">
          <w:rPr>
            <w:rStyle w:val="Hyperlink"/>
            <w:rFonts w:ascii="Segoe Print" w:hAnsi="Segoe Print" w:cstheme="minorHAnsi"/>
            <w:b/>
          </w:rPr>
          <w:t>https://www.topmarks.co.uk/maths-games/7-11-years/times-tables</w:t>
        </w:r>
      </w:hyperlink>
    </w:p>
    <w:p w:rsidR="00BC0906" w:rsidRPr="00466CC3" w:rsidRDefault="00447142" w:rsidP="00BC0906">
      <w:pPr>
        <w:pStyle w:val="ocular-col"/>
        <w:rPr>
          <w:rStyle w:val="Hyperlink"/>
          <w:rFonts w:ascii="Segoe Print" w:hAnsi="Segoe Print" w:cstheme="minorHAnsi"/>
          <w:b/>
        </w:rPr>
      </w:pPr>
      <w:hyperlink r:id="rId6" w:history="1">
        <w:r w:rsidR="00BC0906" w:rsidRPr="00466CC3">
          <w:rPr>
            <w:rStyle w:val="Hyperlink"/>
            <w:rFonts w:ascii="Segoe Print" w:hAnsi="Segoe Print" w:cstheme="minorHAnsi"/>
            <w:b/>
          </w:rPr>
          <w:t>https://www.timestables.co.uk/</w:t>
        </w:r>
      </w:hyperlink>
      <w:r w:rsidR="00BC0906" w:rsidRPr="00466CC3">
        <w:rPr>
          <w:rStyle w:val="Hyperlink"/>
          <w:rFonts w:ascii="Segoe Print" w:hAnsi="Segoe Print" w:cstheme="minorHAnsi"/>
          <w:b/>
        </w:rPr>
        <w:t xml:space="preserve"> </w:t>
      </w:r>
    </w:p>
    <w:p w:rsidR="00BC0906" w:rsidRPr="00466CC3" w:rsidRDefault="00BC0906" w:rsidP="00BC0906">
      <w:pPr>
        <w:pStyle w:val="ocular-col"/>
        <w:rPr>
          <w:rStyle w:val="Hyperlink"/>
          <w:rFonts w:ascii="Segoe Print" w:hAnsi="Segoe Print" w:cstheme="minorHAnsi"/>
          <w:b/>
        </w:rPr>
      </w:pPr>
      <w:r w:rsidRPr="00466CC3">
        <w:rPr>
          <w:rStyle w:val="Hyperlink"/>
          <w:rFonts w:ascii="Segoe Print" w:hAnsi="Segoe Print" w:cstheme="minorHAnsi"/>
          <w:b/>
        </w:rPr>
        <w:t>https://ttrockstars.com/</w:t>
      </w:r>
    </w:p>
    <w:p w:rsidR="00BC0906" w:rsidRPr="00466CC3" w:rsidRDefault="00BC0906">
      <w:pPr>
        <w:rPr>
          <w:rFonts w:ascii="Segoe Print" w:hAnsi="Segoe Print"/>
          <w:sz w:val="24"/>
          <w:szCs w:val="24"/>
        </w:rPr>
      </w:pPr>
    </w:p>
    <w:p w:rsidR="00466CC3" w:rsidRDefault="00BC0906">
      <w:pPr>
        <w:rPr>
          <w:rFonts w:ascii="Segoe Print" w:hAnsi="Segoe Print"/>
          <w:sz w:val="24"/>
          <w:szCs w:val="24"/>
        </w:rPr>
      </w:pPr>
      <w:r w:rsidRPr="00466CC3">
        <w:rPr>
          <w:rFonts w:ascii="Segoe Print" w:hAnsi="Segoe Print"/>
          <w:sz w:val="24"/>
          <w:szCs w:val="24"/>
        </w:rPr>
        <w:t xml:space="preserve">In English, we have continued with the theme of poetry and the children have really impressed me with their ability to understand figurative language. </w:t>
      </w:r>
      <w:r w:rsidR="00466CC3">
        <w:rPr>
          <w:rFonts w:ascii="Segoe Print" w:hAnsi="Segoe Print"/>
          <w:sz w:val="24"/>
          <w:szCs w:val="24"/>
        </w:rPr>
        <w:t>We tied this in with a lovely art lesson on blackberries. Yummy!</w:t>
      </w:r>
    </w:p>
    <w:p w:rsidR="00466CC3" w:rsidRDefault="00466CC3">
      <w:pPr>
        <w:rPr>
          <w:rFonts w:ascii="Segoe Print" w:hAnsi="Segoe Print"/>
          <w:sz w:val="24"/>
          <w:szCs w:val="24"/>
        </w:rPr>
      </w:pPr>
      <w:r>
        <w:rPr>
          <w:rFonts w:ascii="Segoe Print" w:hAnsi="Segoe Print"/>
          <w:sz w:val="24"/>
          <w:szCs w:val="24"/>
        </w:rPr>
        <w:t>In Science, we are studying how fossils are formed and the children now have an understanding of the process. Hopefully, they will be able to tell you all for their talk homework.</w:t>
      </w:r>
    </w:p>
    <w:p w:rsidR="00466CC3" w:rsidRDefault="00466CC3">
      <w:pPr>
        <w:rPr>
          <w:rFonts w:ascii="Segoe Print" w:hAnsi="Segoe Print"/>
          <w:sz w:val="24"/>
          <w:szCs w:val="24"/>
        </w:rPr>
      </w:pPr>
      <w:r>
        <w:rPr>
          <w:rFonts w:ascii="Segoe Print" w:hAnsi="Segoe Print"/>
          <w:sz w:val="24"/>
          <w:szCs w:val="24"/>
        </w:rPr>
        <w:lastRenderedPageBreak/>
        <w:t xml:space="preserve">We have </w:t>
      </w:r>
      <w:r w:rsidR="00447142">
        <w:rPr>
          <w:rFonts w:ascii="Segoe Print" w:hAnsi="Segoe Print"/>
          <w:sz w:val="24"/>
          <w:szCs w:val="24"/>
        </w:rPr>
        <w:t xml:space="preserve">also </w:t>
      </w:r>
      <w:r>
        <w:rPr>
          <w:rFonts w:ascii="Segoe Print" w:hAnsi="Segoe Print"/>
          <w:sz w:val="24"/>
          <w:szCs w:val="24"/>
        </w:rPr>
        <w:t>been learning about Education this term. We have learned about Education in Britain and France. We have also looked at how education has developed over the centuries, including both Victorian Education and Education in The Middle Ages.</w:t>
      </w:r>
    </w:p>
    <w:p w:rsidR="00466CC3" w:rsidRDefault="00466CC3">
      <w:pPr>
        <w:rPr>
          <w:rFonts w:ascii="Segoe Print" w:hAnsi="Segoe Print"/>
          <w:sz w:val="24"/>
          <w:szCs w:val="24"/>
        </w:rPr>
      </w:pPr>
    </w:p>
    <w:p w:rsidR="00466CC3" w:rsidRDefault="00447142">
      <w:pPr>
        <w:rPr>
          <w:rFonts w:ascii="Segoe Print" w:hAnsi="Segoe Print"/>
          <w:sz w:val="24"/>
          <w:szCs w:val="24"/>
        </w:rPr>
      </w:pPr>
      <w:r>
        <w:rPr>
          <w:rFonts w:ascii="Segoe Print" w:hAnsi="Segoe Print"/>
          <w:sz w:val="24"/>
          <w:szCs w:val="24"/>
        </w:rPr>
        <w:t>We</w:t>
      </w:r>
      <w:bookmarkStart w:id="0" w:name="_GoBack"/>
      <w:bookmarkEnd w:id="0"/>
      <w:r w:rsidR="00466CC3">
        <w:rPr>
          <w:rFonts w:ascii="Segoe Print" w:hAnsi="Segoe Print"/>
          <w:sz w:val="24"/>
          <w:szCs w:val="24"/>
        </w:rPr>
        <w:t xml:space="preserve"> hope you all have a lovely weekend.</w:t>
      </w:r>
    </w:p>
    <w:p w:rsidR="00466CC3" w:rsidRDefault="00466CC3">
      <w:pPr>
        <w:rPr>
          <w:rFonts w:ascii="Segoe Print" w:hAnsi="Segoe Print"/>
          <w:sz w:val="24"/>
          <w:szCs w:val="24"/>
        </w:rPr>
      </w:pPr>
    </w:p>
    <w:p w:rsidR="00466CC3" w:rsidRPr="00466CC3" w:rsidRDefault="00466CC3">
      <w:pPr>
        <w:rPr>
          <w:rFonts w:ascii="Segoe Print" w:hAnsi="Segoe Print"/>
          <w:sz w:val="24"/>
          <w:szCs w:val="24"/>
        </w:rPr>
      </w:pPr>
      <w:r>
        <w:rPr>
          <w:rFonts w:ascii="Segoe Print" w:hAnsi="Segoe Print"/>
          <w:sz w:val="24"/>
          <w:szCs w:val="24"/>
        </w:rPr>
        <w:t>Sylvia Earle class.</w:t>
      </w:r>
    </w:p>
    <w:p w:rsidR="00BC0906" w:rsidRPr="00466CC3" w:rsidRDefault="00BC0906" w:rsidP="00BC0906">
      <w:pPr>
        <w:rPr>
          <w:rStyle w:val="Hyperlink"/>
          <w:rFonts w:ascii="Segoe Print" w:hAnsi="Segoe Print"/>
          <w:sz w:val="24"/>
          <w:szCs w:val="24"/>
        </w:rPr>
      </w:pPr>
    </w:p>
    <w:p w:rsidR="00BC0906" w:rsidRPr="00466CC3" w:rsidRDefault="00BC0906">
      <w:pPr>
        <w:rPr>
          <w:rFonts w:ascii="Segoe Print" w:hAnsi="Segoe Print"/>
          <w:sz w:val="24"/>
          <w:szCs w:val="24"/>
        </w:rPr>
      </w:pPr>
    </w:p>
    <w:p w:rsidR="00BC0906" w:rsidRPr="00466CC3" w:rsidRDefault="00BC0906">
      <w:pPr>
        <w:rPr>
          <w:rFonts w:ascii="Segoe Print" w:hAnsi="Segoe Print"/>
          <w:sz w:val="24"/>
          <w:szCs w:val="24"/>
        </w:rPr>
      </w:pPr>
    </w:p>
    <w:sectPr w:rsidR="00BC0906" w:rsidRPr="00466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06"/>
    <w:rsid w:val="000E76C7"/>
    <w:rsid w:val="00447142"/>
    <w:rsid w:val="00466CC3"/>
    <w:rsid w:val="00A3092C"/>
    <w:rsid w:val="00BC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8C3B"/>
  <w15:chartTrackingRefBased/>
  <w15:docId w15:val="{D3A88EE8-ACE9-4ED6-AA3B-5D1117ED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906"/>
    <w:rPr>
      <w:strike w:val="0"/>
      <w:dstrike w:val="0"/>
      <w:color w:val="CF1C6D"/>
      <w:u w:val="none"/>
      <w:effect w:val="none"/>
    </w:rPr>
  </w:style>
  <w:style w:type="paragraph" w:customStyle="1" w:styleId="ocular-col">
    <w:name w:val="ocular-col"/>
    <w:basedOn w:val="Normal"/>
    <w:rsid w:val="00BC09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tables.co.uk/" TargetMode="External"/><Relationship Id="rId5" Type="http://schemas.openxmlformats.org/officeDocument/2006/relationships/hyperlink" Target="https://www.topmarks.co.uk/maths-games/7-11-years/times-tables" TargetMode="External"/><Relationship Id="rId4" Type="http://schemas.openxmlformats.org/officeDocument/2006/relationships/hyperlink" Target="https://www.activelear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Anderson</dc:creator>
  <cp:keywords/>
  <dc:description/>
  <cp:lastModifiedBy>Melanie Anderson</cp:lastModifiedBy>
  <cp:revision>2</cp:revision>
  <dcterms:created xsi:type="dcterms:W3CDTF">2020-10-16T15:09:00Z</dcterms:created>
  <dcterms:modified xsi:type="dcterms:W3CDTF">2020-10-16T15:30:00Z</dcterms:modified>
</cp:coreProperties>
</file>