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1" w:rsidRPr="00FD7DA1" w:rsidRDefault="002D54B3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Good Morning. 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Wednesday </w:t>
      </w:r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24</w:t>
      </w:r>
      <w:r w:rsidR="002D54B3" w:rsidRPr="002D54B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4F39E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February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as follows:</w:t>
      </w:r>
    </w:p>
    <w:p w:rsidR="000F18CD" w:rsidRPr="00FD7DA1" w:rsidRDefault="000F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066C1" w:rsidRDefault="00B066C1" w:rsidP="002D54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53913B" wp14:editId="6FF74CBD">
            <wp:simplePos x="0" y="0"/>
            <wp:positionH relativeFrom="column">
              <wp:posOffset>4933507</wp:posOffset>
            </wp:positionH>
            <wp:positionV relativeFrom="paragraph">
              <wp:posOffset>116707</wp:posOffset>
            </wp:positionV>
            <wp:extent cx="1549400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A1"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English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similes</w:t>
      </w:r>
    </w:p>
    <w:p w:rsidR="00177EC3" w:rsidRDefault="00B066C1" w:rsidP="002D54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Today we are continuing to look at similes. </w:t>
      </w:r>
      <w:r w:rsidR="003E6A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B066C1" w:rsidRPr="00B066C1" w:rsidRDefault="00B066C1" w:rsidP="00B066C1">
      <w:pPr>
        <w:spacing w:after="0" w:line="240" w:lineRule="auto"/>
        <w:rPr>
          <w:rFonts w:ascii="Calibri" w:hAnsi="Calibri" w:cs="Calibri"/>
          <w:sz w:val="24"/>
        </w:rPr>
      </w:pPr>
      <w:proofErr w:type="spellStart"/>
      <w:r w:rsidRPr="00B066C1">
        <w:rPr>
          <w:rFonts w:ascii="Calibri" w:hAnsi="Calibri" w:cs="Calibri"/>
          <w:sz w:val="24"/>
        </w:rPr>
        <w:t>Similies</w:t>
      </w:r>
      <w:proofErr w:type="spellEnd"/>
      <w:r w:rsidRPr="00B066C1">
        <w:rPr>
          <w:rFonts w:ascii="Calibri" w:hAnsi="Calibri" w:cs="Calibri"/>
          <w:sz w:val="24"/>
        </w:rPr>
        <w:t xml:space="preserve"> compare something with something else</w:t>
      </w:r>
      <w:r>
        <w:rPr>
          <w:rFonts w:ascii="Calibri" w:hAnsi="Calibri" w:cs="Calibri"/>
          <w:sz w:val="24"/>
        </w:rPr>
        <w:t>.</w:t>
      </w:r>
      <w:r w:rsidRPr="00B066C1">
        <w:rPr>
          <w:noProof/>
          <w:lang w:eastAsia="en-GB"/>
        </w:rPr>
        <w:t xml:space="preserve"> </w:t>
      </w:r>
    </w:p>
    <w:p w:rsidR="00B066C1" w:rsidRPr="00B066C1" w:rsidRDefault="00B066C1" w:rsidP="00B066C1">
      <w:pPr>
        <w:spacing w:after="0" w:line="240" w:lineRule="auto"/>
        <w:rPr>
          <w:rFonts w:ascii="Calibri" w:hAnsi="Calibri" w:cs="Calibri"/>
          <w:sz w:val="24"/>
        </w:rPr>
      </w:pPr>
      <w:r w:rsidRPr="00B066C1">
        <w:rPr>
          <w:rFonts w:ascii="Calibri" w:hAnsi="Calibri" w:cs="Calibri"/>
          <w:sz w:val="24"/>
        </w:rPr>
        <w:t>Similes use the words 'like' or 'as'</w:t>
      </w:r>
      <w:r>
        <w:rPr>
          <w:rFonts w:ascii="Calibri" w:hAnsi="Calibri" w:cs="Calibri"/>
          <w:sz w:val="24"/>
        </w:rPr>
        <w:t>.</w:t>
      </w:r>
    </w:p>
    <w:p w:rsidR="00B066C1" w:rsidRDefault="00B066C1" w:rsidP="00B066C1">
      <w:pPr>
        <w:spacing w:after="0" w:line="240" w:lineRule="auto"/>
        <w:rPr>
          <w:rFonts w:ascii="Calibri" w:hAnsi="Calibri" w:cs="Calibri"/>
          <w:sz w:val="24"/>
        </w:rPr>
      </w:pPr>
      <w:r w:rsidRPr="00B066C1">
        <w:rPr>
          <w:rFonts w:ascii="Calibri" w:hAnsi="Calibri" w:cs="Calibri"/>
          <w:sz w:val="24"/>
        </w:rPr>
        <w:t>They help to create a picture of what the writer is describing in our mind</w:t>
      </w:r>
      <w:r>
        <w:rPr>
          <w:rFonts w:ascii="Calibri" w:hAnsi="Calibri" w:cs="Calibri"/>
          <w:sz w:val="24"/>
        </w:rPr>
        <w:t xml:space="preserve">. </w:t>
      </w:r>
    </w:p>
    <w:p w:rsidR="00B066C1" w:rsidRDefault="00B066C1" w:rsidP="00B066C1">
      <w:pPr>
        <w:spacing w:after="0" w:line="240" w:lineRule="auto"/>
        <w:rPr>
          <w:rFonts w:ascii="Calibri" w:hAnsi="Calibri" w:cs="Calibri"/>
          <w:sz w:val="24"/>
        </w:rPr>
      </w:pPr>
    </w:p>
    <w:p w:rsidR="00B066C1" w:rsidRPr="00B066C1" w:rsidRDefault="00B066C1" w:rsidP="00B066C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Today we are going to start with adjectives that we will later use to make similes. Can you write down as many adjectives as you can to describe a lion. </w:t>
      </w:r>
    </w:p>
    <w:p w:rsidR="003C0AC1" w:rsidRPr="00FD7DA1" w:rsidRDefault="003C0AC1" w:rsidP="003F03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869C0" w:rsidRDefault="00FD7DA1" w:rsidP="008A4EA6"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Maths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D75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r w:rsidR="002740A5">
        <w:t>Non-standard units of measure (2)</w:t>
      </w:r>
    </w:p>
    <w:p w:rsidR="002740A5" w:rsidRDefault="00083904" w:rsidP="008A4EA6">
      <w:r>
        <w:t>After using cubes to measure yesterday, today we are</w:t>
      </w:r>
      <w:r>
        <w:t xml:space="preserve"> </w:t>
      </w:r>
      <w:r>
        <w:t>introducing</w:t>
      </w:r>
      <w:r>
        <w:t xml:space="preserve"> the concept that there can be more than one type of non-standard unit and that the choice of unit is dependent on what is to be measured.</w:t>
      </w:r>
      <w:r>
        <w:t xml:space="preserve"> </w:t>
      </w:r>
      <w:r w:rsidR="00A95633">
        <w:t>Ch</w:t>
      </w:r>
      <w:r w:rsidR="00A95633">
        <w:t xml:space="preserve">ildren learn that one unit of measure is usually more suitable than another depending on what is being </w:t>
      </w:r>
      <w:r w:rsidR="00A95633">
        <w:t>measured. Children may have diff</w:t>
      </w:r>
      <w:r w:rsidR="00A95633">
        <w:t>erent measurements when using units such as foot lengths and hand spans, so discuss the fact that nonstandard units can vary</w:t>
      </w:r>
      <w:r w:rsidR="00A95633">
        <w:t xml:space="preserve">. </w:t>
      </w:r>
    </w:p>
    <w:p w:rsidR="00A95633" w:rsidRDefault="00A95633" w:rsidP="008A4EA6"/>
    <w:p w:rsidR="00A95633" w:rsidRDefault="00A95633" w:rsidP="008A4EA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t>Try measuring the length of your bedroom with different non-standard measures such as a book, a pencil etc. Which one is most suitable for measuring your bedroom?</w:t>
      </w:r>
      <w:bookmarkStart w:id="0" w:name="_GoBack"/>
      <w:bookmarkEnd w:id="0"/>
    </w:p>
    <w:p w:rsidR="005D75DE" w:rsidRPr="008F447F" w:rsidRDefault="005D75DE" w:rsidP="002D54B3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67E98" w:rsidRPr="00367E98" w:rsidRDefault="00367E98" w:rsidP="00367E98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67E9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:rsidR="00FD7DA1" w:rsidRDefault="00FD7DA1" w:rsidP="00367E9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Phonics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Todays phonics </w:t>
      </w:r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sound is: </w:t>
      </w:r>
      <w:proofErr w:type="spellStart"/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</w:t>
      </w:r>
      <w:proofErr w:type="spellEnd"/>
      <w:r w:rsidR="008A4E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bead</w:t>
      </w:r>
      <w:r w:rsidR="00E802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E6033E" w:rsidRDefault="00E6033E" w:rsidP="00367E9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lesson 3</w:t>
      </w:r>
    </w:p>
    <w:p w:rsidR="008A4EA6" w:rsidRDefault="00A95633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history="1">
        <w:r w:rsidR="008A4EA6" w:rsidRPr="00EF0B5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https://www.youtube.com/watch?v=bLr4TXq58jw&amp;feature=youtu.be</w:t>
        </w:r>
      </w:hyperlink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then complete one activity from the challenge sheet in the file section. </w:t>
      </w:r>
    </w:p>
    <w:p w:rsidR="003F0336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Phonics play is also free throughout January so you could explore some of the games on there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3F0336" w:rsidRDefault="00A95633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history="1">
        <w:r w:rsidR="003F0336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https://www.phonicsplay.co.uk/</w:t>
        </w:r>
      </w:hyperlink>
    </w:p>
    <w:p w:rsidR="00B3588F" w:rsidRPr="00B3588F" w:rsidRDefault="00E716E4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username: jan21</w:t>
      </w:r>
    </w:p>
    <w:p w:rsidR="003F0336" w:rsidRDefault="00B3588F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password: home</w:t>
      </w:r>
    </w:p>
    <w:p w:rsidR="003F0336" w:rsidRPr="00FD7DA1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E716E4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716E4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PE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Miss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Lizell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join you live for a PE lesson. You do not need to bring anything. The lesson is pinned at the top of Wednesday’s channel. </w:t>
      </w:r>
    </w:p>
    <w:p w:rsidR="005D18CD" w:rsidRDefault="005D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716E4" w:rsidRPr="00FD7DA1" w:rsidRDefault="00E716E4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D54B3" w:rsidRDefault="008A4EA6" w:rsidP="002D54B3">
      <w:pPr>
        <w:rPr>
          <w:rFonts w:ascii="Comic Sans MS" w:hAnsi="Comic Sans MS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Parent drop in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FD7DA1" w:rsidRPr="00FD7DA1" w:rsidSect="00E7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1"/>
    <w:rsid w:val="00083904"/>
    <w:rsid w:val="000954B9"/>
    <w:rsid w:val="000D634D"/>
    <w:rsid w:val="000F18CD"/>
    <w:rsid w:val="00120B88"/>
    <w:rsid w:val="00137F58"/>
    <w:rsid w:val="00177EC3"/>
    <w:rsid w:val="002740A5"/>
    <w:rsid w:val="00295630"/>
    <w:rsid w:val="002D0FD7"/>
    <w:rsid w:val="002D54B3"/>
    <w:rsid w:val="00301421"/>
    <w:rsid w:val="00367E98"/>
    <w:rsid w:val="003A5542"/>
    <w:rsid w:val="003C0AC1"/>
    <w:rsid w:val="003E6AB5"/>
    <w:rsid w:val="003F0336"/>
    <w:rsid w:val="003F608C"/>
    <w:rsid w:val="004F1BAF"/>
    <w:rsid w:val="004F39E3"/>
    <w:rsid w:val="00582A7B"/>
    <w:rsid w:val="005C5093"/>
    <w:rsid w:val="005D18CD"/>
    <w:rsid w:val="005D75DE"/>
    <w:rsid w:val="00627C0D"/>
    <w:rsid w:val="00666DBB"/>
    <w:rsid w:val="00836889"/>
    <w:rsid w:val="00843FEE"/>
    <w:rsid w:val="008869C0"/>
    <w:rsid w:val="008A4EA6"/>
    <w:rsid w:val="008F447F"/>
    <w:rsid w:val="009F5DB9"/>
    <w:rsid w:val="00A35C01"/>
    <w:rsid w:val="00A95633"/>
    <w:rsid w:val="00B066C1"/>
    <w:rsid w:val="00B3588F"/>
    <w:rsid w:val="00CD1493"/>
    <w:rsid w:val="00D21508"/>
    <w:rsid w:val="00D42E0E"/>
    <w:rsid w:val="00E47C01"/>
    <w:rsid w:val="00E6033E"/>
    <w:rsid w:val="00E716E4"/>
    <w:rsid w:val="00E802B5"/>
    <w:rsid w:val="00E95733"/>
    <w:rsid w:val="00EF5BF3"/>
    <w:rsid w:val="00F53D01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D3B0"/>
  <w15:chartTrackingRefBased/>
  <w15:docId w15:val="{EE8497B1-E0B7-481F-BB0D-585015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3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6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4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0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0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9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4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1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www.youtube.com/watch?v=bLr4TXq58jw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Mrs Butcher</cp:lastModifiedBy>
  <cp:revision>6</cp:revision>
  <dcterms:created xsi:type="dcterms:W3CDTF">2021-02-10T20:04:00Z</dcterms:created>
  <dcterms:modified xsi:type="dcterms:W3CDTF">2021-02-11T13:34:00Z</dcterms:modified>
</cp:coreProperties>
</file>