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776" w:rsidRPr="00471DF5" w:rsidRDefault="00802000" w:rsidP="000E30A8">
      <w:pPr>
        <w:jc w:val="center"/>
        <w:rPr>
          <w:rFonts w:ascii="Segoe Print" w:hAnsi="Segoe Print"/>
          <w:b/>
          <w:sz w:val="20"/>
          <w:szCs w:val="20"/>
          <w:u w:val="single"/>
        </w:rPr>
      </w:pPr>
      <w:r>
        <w:rPr>
          <w:rFonts w:ascii="Segoe Print" w:hAnsi="Segoe Print"/>
          <w:b/>
          <w:sz w:val="20"/>
          <w:szCs w:val="20"/>
          <w:u w:val="single"/>
        </w:rPr>
        <w:t>Wangari Maathai blog 28</w:t>
      </w:r>
      <w:r w:rsidR="003E7E81" w:rsidRPr="00471DF5">
        <w:rPr>
          <w:rFonts w:ascii="Segoe Print" w:hAnsi="Segoe Print"/>
          <w:b/>
          <w:sz w:val="20"/>
          <w:szCs w:val="20"/>
          <w:u w:val="single"/>
        </w:rPr>
        <w:t>.05</w:t>
      </w:r>
      <w:r w:rsidR="003301C5" w:rsidRPr="00471DF5">
        <w:rPr>
          <w:rFonts w:ascii="Segoe Print" w:hAnsi="Segoe Print"/>
          <w:b/>
          <w:sz w:val="20"/>
          <w:szCs w:val="20"/>
          <w:u w:val="single"/>
        </w:rPr>
        <w:t>.21</w:t>
      </w:r>
    </w:p>
    <w:p w:rsidR="00562A18" w:rsidRPr="00471DF5" w:rsidRDefault="00562A18">
      <w:pPr>
        <w:rPr>
          <w:rFonts w:ascii="Segoe Print" w:hAnsi="Segoe Print"/>
          <w:b/>
          <w:sz w:val="20"/>
          <w:szCs w:val="20"/>
          <w:u w:val="single"/>
        </w:rPr>
      </w:pPr>
      <w:r w:rsidRPr="00471DF5">
        <w:rPr>
          <w:rFonts w:ascii="Segoe Print" w:hAnsi="Segoe Print"/>
          <w:b/>
          <w:sz w:val="20"/>
          <w:szCs w:val="20"/>
          <w:u w:val="single"/>
        </w:rPr>
        <w:t>Homework:</w:t>
      </w:r>
    </w:p>
    <w:p w:rsidR="003971A0" w:rsidRPr="00471DF5" w:rsidRDefault="003971A0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color w:val="201F1E"/>
          <w:sz w:val="20"/>
          <w:szCs w:val="20"/>
          <w:highlight w:val="green"/>
          <w:u w:val="single"/>
        </w:rPr>
      </w:pPr>
      <w:r w:rsidRPr="00471DF5">
        <w:rPr>
          <w:rStyle w:val="xs1"/>
          <w:rFonts w:ascii="Segoe Print" w:hAnsi="Segoe Print" w:cs="Segoe UI"/>
          <w:color w:val="201F1E"/>
          <w:sz w:val="20"/>
          <w:szCs w:val="20"/>
          <w:highlight w:val="green"/>
          <w:u w:val="single"/>
        </w:rPr>
        <w:t xml:space="preserve">We will be </w:t>
      </w:r>
      <w:r w:rsidR="008A3E2E">
        <w:rPr>
          <w:rStyle w:val="xs1"/>
          <w:rFonts w:ascii="Segoe Print" w:hAnsi="Segoe Print" w:cs="Segoe UI"/>
          <w:color w:val="201F1E"/>
          <w:sz w:val="20"/>
          <w:szCs w:val="20"/>
          <w:highlight w:val="green"/>
          <w:u w:val="single"/>
        </w:rPr>
        <w:t xml:space="preserve">completing the </w:t>
      </w:r>
      <w:proofErr w:type="spellStart"/>
      <w:r w:rsidR="008A3E2E">
        <w:rPr>
          <w:rStyle w:val="xs1"/>
          <w:rFonts w:ascii="Segoe Print" w:hAnsi="Segoe Print" w:cs="Segoe UI"/>
          <w:color w:val="201F1E"/>
          <w:sz w:val="20"/>
          <w:szCs w:val="20"/>
          <w:highlight w:val="green"/>
          <w:u w:val="single"/>
        </w:rPr>
        <w:t>Timestables</w:t>
      </w:r>
      <w:proofErr w:type="spellEnd"/>
      <w:r w:rsidR="008A3E2E">
        <w:rPr>
          <w:rStyle w:val="xs1"/>
          <w:rFonts w:ascii="Segoe Print" w:hAnsi="Segoe Print" w:cs="Segoe UI"/>
          <w:color w:val="201F1E"/>
          <w:sz w:val="20"/>
          <w:szCs w:val="20"/>
          <w:highlight w:val="green"/>
          <w:u w:val="single"/>
        </w:rPr>
        <w:t xml:space="preserve"> test, </w:t>
      </w:r>
      <w:r w:rsidR="008A3E2E" w:rsidRPr="008A3E2E">
        <w:rPr>
          <w:rFonts w:ascii="Helvetica" w:hAnsi="Helvetica" w:cs="Helvetica"/>
          <w:color w:val="000000"/>
          <w:sz w:val="21"/>
          <w:szCs w:val="21"/>
          <w:highlight w:val="magenta"/>
        </w:rPr>
        <w:t>week beginning the 21st June, 2021.</w:t>
      </w:r>
      <w:r w:rsidR="008A3E2E">
        <w:rPr>
          <w:rFonts w:ascii="Helvetica" w:hAnsi="Helvetica" w:cs="Helvetica"/>
          <w:color w:val="000000"/>
          <w:sz w:val="21"/>
          <w:szCs w:val="21"/>
        </w:rPr>
        <w:t>  </w:t>
      </w:r>
      <w:r w:rsidR="008A3E2E">
        <w:rPr>
          <w:rStyle w:val="xs1"/>
          <w:rFonts w:ascii="Segoe Print" w:hAnsi="Segoe Print" w:cs="Segoe UI"/>
          <w:color w:val="201F1E"/>
          <w:sz w:val="20"/>
          <w:szCs w:val="20"/>
          <w:highlight w:val="green"/>
          <w:u w:val="single"/>
        </w:rPr>
        <w:t>S</w:t>
      </w:r>
      <w:r w:rsidRPr="00471DF5">
        <w:rPr>
          <w:rStyle w:val="xs1"/>
          <w:rFonts w:ascii="Segoe Print" w:hAnsi="Segoe Print" w:cs="Segoe UI"/>
          <w:color w:val="201F1E"/>
          <w:sz w:val="20"/>
          <w:szCs w:val="20"/>
          <w:highlight w:val="green"/>
          <w:u w:val="single"/>
        </w:rPr>
        <w:t>o</w:t>
      </w:r>
      <w:r w:rsidR="008A3E2E">
        <w:rPr>
          <w:rStyle w:val="xs1"/>
          <w:rFonts w:ascii="Segoe Print" w:hAnsi="Segoe Print" w:cs="Segoe UI"/>
          <w:color w:val="201F1E"/>
          <w:sz w:val="20"/>
          <w:szCs w:val="20"/>
          <w:highlight w:val="green"/>
          <w:u w:val="single"/>
        </w:rPr>
        <w:t>,</w:t>
      </w:r>
      <w:r w:rsidRPr="00471DF5">
        <w:rPr>
          <w:rStyle w:val="xs1"/>
          <w:rFonts w:ascii="Segoe Print" w:hAnsi="Segoe Print" w:cs="Segoe UI"/>
          <w:color w:val="201F1E"/>
          <w:sz w:val="20"/>
          <w:szCs w:val="20"/>
          <w:highlight w:val="green"/>
          <w:u w:val="single"/>
        </w:rPr>
        <w:t xml:space="preserve"> please practice as much as possible.</w:t>
      </w:r>
    </w:p>
    <w:p w:rsidR="00562A18" w:rsidRPr="00471DF5" w:rsidRDefault="00562A18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</w:pPr>
      <w:r w:rsidRPr="00471DF5">
        <w:rPr>
          <w:rStyle w:val="xs1"/>
          <w:rFonts w:ascii="Segoe Print" w:hAnsi="Segoe Print" w:cs="Segoe UI"/>
          <w:color w:val="201F1E"/>
          <w:sz w:val="20"/>
          <w:szCs w:val="20"/>
          <w:highlight w:val="yellow"/>
          <w:u w:val="single"/>
        </w:rPr>
        <w:t>Times Table Rock Star</w:t>
      </w:r>
      <w:r w:rsidR="00A27B41" w:rsidRPr="00471DF5">
        <w:rPr>
          <w:rStyle w:val="xs1"/>
          <w:rFonts w:ascii="Segoe Print" w:hAnsi="Segoe Print" w:cs="Segoe UI"/>
          <w:color w:val="201F1E"/>
          <w:sz w:val="20"/>
          <w:szCs w:val="20"/>
          <w:highlight w:val="yellow"/>
          <w:u w:val="single"/>
        </w:rPr>
        <w:t xml:space="preserve"> (3 times a week for at least 20 minutes)</w:t>
      </w:r>
    </w:p>
    <w:p w:rsidR="00562A18" w:rsidRPr="00471DF5" w:rsidRDefault="008E7D39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sz w:val="20"/>
          <w:szCs w:val="20"/>
        </w:rPr>
      </w:pPr>
      <w:hyperlink r:id="rId4" w:history="1">
        <w:r w:rsidR="00562A18" w:rsidRPr="00471DF5">
          <w:rPr>
            <w:rStyle w:val="Hyperlink"/>
            <w:rFonts w:ascii="Segoe Print" w:hAnsi="Segoe Print" w:cs="Segoe UI"/>
            <w:b/>
            <w:bCs/>
            <w:sz w:val="20"/>
            <w:szCs w:val="20"/>
          </w:rPr>
          <w:t>https://play.ttrockstars.com/auth/school/student/76329</w:t>
        </w:r>
      </w:hyperlink>
    </w:p>
    <w:p w:rsidR="00411FE9" w:rsidRPr="00471DF5" w:rsidRDefault="00411FE9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sz w:val="20"/>
          <w:szCs w:val="20"/>
        </w:rPr>
      </w:pPr>
    </w:p>
    <w:p w:rsidR="00411FE9" w:rsidRPr="00471DF5" w:rsidRDefault="00A27B41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color w:val="auto"/>
          <w:sz w:val="20"/>
          <w:szCs w:val="20"/>
          <w:u w:val="single"/>
        </w:rPr>
      </w:pPr>
      <w:r w:rsidRPr="00471DF5">
        <w:rPr>
          <w:rStyle w:val="Hyperlink"/>
          <w:rFonts w:ascii="Segoe Print" w:hAnsi="Segoe Print" w:cs="Segoe UI"/>
          <w:b/>
          <w:bCs/>
          <w:color w:val="auto"/>
          <w:sz w:val="20"/>
          <w:szCs w:val="20"/>
          <w:u w:val="single"/>
        </w:rPr>
        <w:t xml:space="preserve">Extra game - </w:t>
      </w:r>
      <w:r w:rsidR="00411FE9" w:rsidRPr="00471DF5">
        <w:rPr>
          <w:rStyle w:val="Hyperlink"/>
          <w:rFonts w:ascii="Segoe Print" w:hAnsi="Segoe Print" w:cs="Segoe UI"/>
          <w:b/>
          <w:bCs/>
          <w:color w:val="auto"/>
          <w:sz w:val="20"/>
          <w:szCs w:val="20"/>
          <w:u w:val="single"/>
        </w:rPr>
        <w:t xml:space="preserve">Hit the button – </w:t>
      </w:r>
      <w:proofErr w:type="spellStart"/>
      <w:r w:rsidR="00411FE9" w:rsidRPr="00471DF5">
        <w:rPr>
          <w:rStyle w:val="Hyperlink"/>
          <w:rFonts w:ascii="Segoe Print" w:hAnsi="Segoe Print" w:cs="Segoe UI"/>
          <w:b/>
          <w:bCs/>
          <w:color w:val="auto"/>
          <w:sz w:val="20"/>
          <w:szCs w:val="20"/>
          <w:u w:val="single"/>
        </w:rPr>
        <w:t>Topmarks</w:t>
      </w:r>
      <w:proofErr w:type="spellEnd"/>
    </w:p>
    <w:p w:rsidR="00411FE9" w:rsidRPr="00471DF5" w:rsidRDefault="008E7D39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szCs w:val="20"/>
        </w:rPr>
      </w:pPr>
      <w:hyperlink r:id="rId5" w:history="1">
        <w:r w:rsidR="00411FE9" w:rsidRPr="00471DF5">
          <w:rPr>
            <w:rStyle w:val="Hyperlink"/>
            <w:rFonts w:ascii="Segoe Print" w:hAnsi="Segoe Print" w:cs="Segoe UI"/>
            <w:b/>
            <w:bCs/>
            <w:sz w:val="20"/>
            <w:szCs w:val="20"/>
          </w:rPr>
          <w:t>https://www.topmarks.co.uk/maths-games/hit-the-button</w:t>
        </w:r>
      </w:hyperlink>
    </w:p>
    <w:p w:rsidR="00411FE9" w:rsidRPr="00471DF5" w:rsidRDefault="00411FE9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szCs w:val="20"/>
        </w:rPr>
      </w:pPr>
    </w:p>
    <w:p w:rsidR="00FC7A13" w:rsidRDefault="00A27B41" w:rsidP="00FC7A13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</w:pPr>
      <w:r w:rsidRPr="00471DF5"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  <w:t>Talk homework</w:t>
      </w:r>
      <w:r w:rsidR="00FC7A13"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  <w:t xml:space="preserve"> </w:t>
      </w:r>
    </w:p>
    <w:p w:rsidR="00CB7807" w:rsidRDefault="00CB7807" w:rsidP="00562A18">
      <w:pPr>
        <w:pStyle w:val="ocular-col"/>
        <w:rPr>
          <w:rFonts w:ascii="Segoe Print" w:hAnsi="Segoe Print"/>
          <w:b/>
          <w:sz w:val="20"/>
          <w:szCs w:val="20"/>
          <w:u w:val="single"/>
        </w:rPr>
      </w:pPr>
      <w:r w:rsidRPr="00CB7807">
        <w:rPr>
          <w:rFonts w:ascii="Segoe Print" w:hAnsi="Segoe Print"/>
          <w:b/>
          <w:sz w:val="20"/>
          <w:szCs w:val="20"/>
          <w:highlight w:val="yellow"/>
          <w:u w:val="single"/>
        </w:rPr>
        <w:t>Practise your tables through half term please.</w:t>
      </w:r>
      <w:r>
        <w:rPr>
          <w:rFonts w:ascii="Segoe Print" w:hAnsi="Segoe Print"/>
          <w:b/>
          <w:sz w:val="20"/>
          <w:szCs w:val="20"/>
          <w:u w:val="single"/>
        </w:rPr>
        <w:t xml:space="preserve"> Below are some websites you can use </w:t>
      </w:r>
      <w:r w:rsidR="008E7D39">
        <w:rPr>
          <w:rFonts w:ascii="Segoe Print" w:hAnsi="Segoe Print"/>
          <w:b/>
          <w:sz w:val="20"/>
          <w:szCs w:val="20"/>
          <w:u w:val="single"/>
        </w:rPr>
        <w:t>as well</w:t>
      </w:r>
      <w:r>
        <w:rPr>
          <w:rFonts w:ascii="Segoe Print" w:hAnsi="Segoe Print"/>
          <w:b/>
          <w:sz w:val="20"/>
          <w:szCs w:val="20"/>
          <w:u w:val="single"/>
        </w:rPr>
        <w:t xml:space="preserve"> as Timetable </w:t>
      </w:r>
      <w:proofErr w:type="spellStart"/>
      <w:r>
        <w:rPr>
          <w:rFonts w:ascii="Segoe Print" w:hAnsi="Segoe Print"/>
          <w:b/>
          <w:sz w:val="20"/>
          <w:szCs w:val="20"/>
          <w:u w:val="single"/>
        </w:rPr>
        <w:t>Rockstar</w:t>
      </w:r>
      <w:proofErr w:type="spellEnd"/>
      <w:r>
        <w:rPr>
          <w:rFonts w:ascii="Segoe Print" w:hAnsi="Segoe Print"/>
          <w:b/>
          <w:sz w:val="20"/>
          <w:szCs w:val="20"/>
          <w:u w:val="single"/>
        </w:rPr>
        <w:t>.</w:t>
      </w:r>
    </w:p>
    <w:p w:rsidR="00CB7807" w:rsidRDefault="00CB7807" w:rsidP="00562A18">
      <w:pPr>
        <w:pStyle w:val="ocular-col"/>
        <w:rPr>
          <w:rFonts w:ascii="Segoe Print" w:hAnsi="Segoe Print"/>
          <w:b/>
          <w:sz w:val="20"/>
          <w:szCs w:val="20"/>
          <w:u w:val="single"/>
        </w:rPr>
      </w:pPr>
      <w:hyperlink r:id="rId6" w:history="1">
        <w:r w:rsidRPr="00836C21">
          <w:rPr>
            <w:rStyle w:val="Hyperlink"/>
            <w:rFonts w:ascii="Segoe Print" w:hAnsi="Segoe Print"/>
            <w:b/>
            <w:sz w:val="20"/>
            <w:szCs w:val="20"/>
          </w:rPr>
          <w:t>https://www.timestables.co.uk/multiplication-tables-check/</w:t>
        </w:r>
      </w:hyperlink>
    </w:p>
    <w:p w:rsidR="00CB7807" w:rsidRDefault="00CB7807" w:rsidP="00562A18">
      <w:pPr>
        <w:pStyle w:val="ocular-col"/>
        <w:rPr>
          <w:rFonts w:ascii="Segoe Print" w:hAnsi="Segoe Print"/>
          <w:b/>
          <w:sz w:val="20"/>
          <w:szCs w:val="20"/>
          <w:u w:val="single"/>
        </w:rPr>
      </w:pPr>
      <w:hyperlink r:id="rId7" w:history="1">
        <w:r w:rsidRPr="00836C21">
          <w:rPr>
            <w:rStyle w:val="Hyperlink"/>
            <w:rFonts w:ascii="Segoe Print" w:hAnsi="Segoe Print"/>
            <w:b/>
            <w:sz w:val="20"/>
            <w:szCs w:val="20"/>
          </w:rPr>
          <w:t>https://mathsframe.co.uk/en/resources/resource/477/Multiplication-Tables-Check</w:t>
        </w:r>
      </w:hyperlink>
    </w:p>
    <w:p w:rsidR="00562A18" w:rsidRPr="00471DF5" w:rsidRDefault="00562A18" w:rsidP="00562A18">
      <w:pPr>
        <w:pStyle w:val="ocular-col"/>
        <w:rPr>
          <w:rFonts w:ascii="Segoe Print" w:hAnsi="Segoe Print"/>
          <w:sz w:val="20"/>
          <w:szCs w:val="20"/>
        </w:rPr>
      </w:pPr>
      <w:r w:rsidRPr="00471DF5">
        <w:rPr>
          <w:rFonts w:ascii="Segoe Print" w:hAnsi="Segoe Print"/>
          <w:b/>
          <w:sz w:val="20"/>
          <w:szCs w:val="20"/>
          <w:u w:val="single"/>
        </w:rPr>
        <w:t>Abacus -</w:t>
      </w:r>
      <w:r w:rsidRPr="00471DF5">
        <w:rPr>
          <w:rFonts w:ascii="Segoe Print" w:hAnsi="Segoe Print"/>
          <w:sz w:val="20"/>
          <w:szCs w:val="20"/>
        </w:rPr>
        <w:t xml:space="preserve"> The children can access this resource via the website </w:t>
      </w:r>
      <w:hyperlink r:id="rId8" w:history="1">
        <w:r w:rsidRPr="00471DF5">
          <w:rPr>
            <w:rStyle w:val="Hyperlink"/>
            <w:rFonts w:ascii="Segoe Print" w:hAnsi="Segoe Print"/>
            <w:sz w:val="20"/>
            <w:szCs w:val="20"/>
          </w:rPr>
          <w:t>https://www.activelearnprimary.co.uk</w:t>
        </w:r>
      </w:hyperlink>
      <w:r w:rsidRPr="00471DF5">
        <w:rPr>
          <w:rFonts w:ascii="Segoe Print" w:hAnsi="Segoe Print"/>
          <w:sz w:val="20"/>
          <w:szCs w:val="20"/>
        </w:rPr>
        <w:t> </w:t>
      </w:r>
    </w:p>
    <w:p w:rsidR="00562A18" w:rsidRPr="00471DF5" w:rsidRDefault="00562A18" w:rsidP="00562A18">
      <w:pPr>
        <w:pStyle w:val="ocular-col"/>
        <w:rPr>
          <w:rFonts w:ascii="Segoe Print" w:hAnsi="Segoe Print"/>
          <w:sz w:val="20"/>
          <w:szCs w:val="20"/>
        </w:rPr>
      </w:pPr>
      <w:r w:rsidRPr="00471DF5">
        <w:rPr>
          <w:rFonts w:ascii="Segoe Print" w:hAnsi="Segoe Print"/>
          <w:sz w:val="20"/>
          <w:szCs w:val="20"/>
          <w:highlight w:val="yellow"/>
        </w:rPr>
        <w:t xml:space="preserve">The children have their own log in details and the school code is </w:t>
      </w:r>
      <w:r w:rsidRPr="00471DF5">
        <w:rPr>
          <w:rFonts w:ascii="Segoe Print" w:hAnsi="Segoe Print"/>
          <w:b/>
          <w:sz w:val="20"/>
          <w:szCs w:val="20"/>
          <w:highlight w:val="yellow"/>
        </w:rPr>
        <w:t xml:space="preserve">kmm7 </w:t>
      </w:r>
      <w:r w:rsidRPr="00471DF5">
        <w:rPr>
          <w:rFonts w:ascii="Segoe Print" w:hAnsi="Segoe Print"/>
          <w:sz w:val="20"/>
          <w:szCs w:val="20"/>
          <w:highlight w:val="yellow"/>
        </w:rPr>
        <w:t>in the bottom box.</w:t>
      </w:r>
    </w:p>
    <w:p w:rsidR="00CC0A42" w:rsidRPr="00471DF5" w:rsidRDefault="00562A18" w:rsidP="00A27B41">
      <w:pPr>
        <w:pStyle w:val="ocular-col"/>
        <w:rPr>
          <w:rFonts w:ascii="Segoe Print" w:hAnsi="Segoe Print"/>
          <w:sz w:val="20"/>
          <w:szCs w:val="20"/>
        </w:rPr>
      </w:pPr>
      <w:r w:rsidRPr="00471DF5">
        <w:rPr>
          <w:rFonts w:ascii="Segoe Print" w:hAnsi="Segoe Print"/>
          <w:b/>
          <w:sz w:val="20"/>
          <w:szCs w:val="20"/>
          <w:highlight w:val="cyan"/>
          <w:u w:val="single"/>
        </w:rPr>
        <w:t>Reading –</w:t>
      </w:r>
      <w:r w:rsidRPr="00471DF5">
        <w:rPr>
          <w:rFonts w:ascii="Segoe Print" w:hAnsi="Segoe Print"/>
          <w:sz w:val="20"/>
          <w:szCs w:val="20"/>
          <w:highlight w:val="cyan"/>
        </w:rPr>
        <w:t xml:space="preserve"> Please read daily.</w:t>
      </w:r>
    </w:p>
    <w:p w:rsidR="008E7D39" w:rsidRDefault="0030606D">
      <w:pPr>
        <w:rPr>
          <w:rFonts w:ascii="Segoe Print" w:hAnsi="Segoe Print"/>
          <w:sz w:val="20"/>
          <w:szCs w:val="20"/>
        </w:rPr>
      </w:pPr>
      <w:r w:rsidRPr="00471DF5">
        <w:rPr>
          <w:rFonts w:ascii="Segoe Print" w:hAnsi="Segoe Print"/>
          <w:sz w:val="20"/>
          <w:szCs w:val="20"/>
        </w:rPr>
        <w:t xml:space="preserve">In </w:t>
      </w:r>
      <w:r w:rsidR="00471DF5" w:rsidRPr="00471DF5">
        <w:rPr>
          <w:rFonts w:ascii="Segoe Print" w:hAnsi="Segoe Print"/>
          <w:sz w:val="20"/>
          <w:szCs w:val="20"/>
        </w:rPr>
        <w:t xml:space="preserve">Global Learning of ‘No Poverty’, we have looked at </w:t>
      </w:r>
      <w:r w:rsidR="008E7D39">
        <w:rPr>
          <w:rFonts w:ascii="Segoe Print" w:hAnsi="Segoe Print"/>
          <w:sz w:val="20"/>
          <w:szCs w:val="20"/>
        </w:rPr>
        <w:t>Tower Hamlets in London and compared them in 1965 to now. We have also used our art skills and create coil pots.</w:t>
      </w:r>
    </w:p>
    <w:p w:rsidR="008E7D39" w:rsidRDefault="008E7D39">
      <w:pPr>
        <w:rPr>
          <w:rFonts w:ascii="Segoe Print" w:hAnsi="Segoe Print"/>
          <w:sz w:val="20"/>
          <w:szCs w:val="20"/>
        </w:rPr>
      </w:pPr>
    </w:p>
    <w:p w:rsidR="008E7D39" w:rsidRDefault="008E7D39">
      <w:pPr>
        <w:rPr>
          <w:rFonts w:ascii="Segoe Print" w:hAnsi="Segoe Print"/>
          <w:sz w:val="20"/>
          <w:szCs w:val="20"/>
        </w:rPr>
      </w:pPr>
      <w:r>
        <w:rPr>
          <w:rFonts w:ascii="Segoe Print" w:hAnsi="Segoe Print"/>
          <w:sz w:val="20"/>
          <w:szCs w:val="20"/>
        </w:rPr>
        <w:t>We used our DT skills to make sandwiches with ambient foods to develop our understanding of poverty.</w:t>
      </w:r>
    </w:p>
    <w:p w:rsidR="004A5036" w:rsidRPr="00471DF5" w:rsidRDefault="008E7D39" w:rsidP="004A5036">
      <w:pPr>
        <w:spacing w:line="480" w:lineRule="auto"/>
        <w:rPr>
          <w:rFonts w:ascii="Segoe Print" w:hAnsi="Segoe Print"/>
          <w:sz w:val="20"/>
          <w:szCs w:val="20"/>
        </w:rPr>
      </w:pPr>
      <w:r w:rsidRPr="00471DF5">
        <w:rPr>
          <w:rFonts w:ascii="Segoe Print" w:hAnsi="Segoe Print"/>
          <w:sz w:val="20"/>
          <w:szCs w:val="20"/>
        </w:rPr>
        <w:t xml:space="preserve"> </w:t>
      </w:r>
      <w:r w:rsidR="004A5036" w:rsidRPr="00471DF5">
        <w:rPr>
          <w:rFonts w:ascii="Segoe Print" w:hAnsi="Segoe Print"/>
          <w:sz w:val="20"/>
          <w:szCs w:val="20"/>
        </w:rPr>
        <w:t>“</w:t>
      </w:r>
      <w:r>
        <w:rPr>
          <w:rFonts w:ascii="Segoe Print" w:hAnsi="Segoe Print"/>
          <w:sz w:val="20"/>
          <w:szCs w:val="20"/>
        </w:rPr>
        <w:t>I enjoyed capture the flag in PE</w:t>
      </w:r>
      <w:r w:rsidR="00A90252" w:rsidRPr="00471DF5">
        <w:rPr>
          <w:rFonts w:ascii="Segoe Print" w:hAnsi="Segoe Print"/>
          <w:sz w:val="20"/>
          <w:szCs w:val="20"/>
        </w:rPr>
        <w:t xml:space="preserve"> with Miss </w:t>
      </w:r>
      <w:proofErr w:type="spellStart"/>
      <w:r w:rsidR="00A90252" w:rsidRPr="00471DF5">
        <w:rPr>
          <w:rFonts w:ascii="Segoe Print" w:hAnsi="Segoe Print"/>
          <w:sz w:val="20"/>
          <w:szCs w:val="20"/>
        </w:rPr>
        <w:t>Lizell</w:t>
      </w:r>
      <w:proofErr w:type="spellEnd"/>
      <w:r>
        <w:rPr>
          <w:rFonts w:ascii="Segoe Print" w:hAnsi="Segoe Print"/>
          <w:sz w:val="20"/>
          <w:szCs w:val="20"/>
        </w:rPr>
        <w:t>” (William</w:t>
      </w:r>
      <w:r w:rsidR="004A5036" w:rsidRPr="00471DF5">
        <w:rPr>
          <w:rFonts w:ascii="Segoe Print" w:hAnsi="Segoe Print"/>
          <w:sz w:val="20"/>
          <w:szCs w:val="20"/>
        </w:rPr>
        <w:t>).</w:t>
      </w:r>
    </w:p>
    <w:p w:rsidR="004A5036" w:rsidRPr="00471DF5" w:rsidRDefault="004A5036" w:rsidP="004A5036">
      <w:pPr>
        <w:spacing w:line="480" w:lineRule="auto"/>
        <w:rPr>
          <w:rFonts w:ascii="Segoe Print" w:hAnsi="Segoe Print"/>
          <w:sz w:val="20"/>
          <w:szCs w:val="20"/>
        </w:rPr>
      </w:pPr>
      <w:r w:rsidRPr="00471DF5">
        <w:rPr>
          <w:rFonts w:ascii="Segoe Print" w:hAnsi="Segoe Print"/>
          <w:sz w:val="20"/>
          <w:szCs w:val="20"/>
        </w:rPr>
        <w:t>“</w:t>
      </w:r>
      <w:r w:rsidR="00A90252" w:rsidRPr="00471DF5">
        <w:rPr>
          <w:rFonts w:ascii="Segoe Print" w:hAnsi="Segoe Print"/>
          <w:sz w:val="20"/>
          <w:szCs w:val="20"/>
        </w:rPr>
        <w:t>This week I have enjoyed</w:t>
      </w:r>
      <w:r w:rsidR="008E7D39">
        <w:rPr>
          <w:rFonts w:ascii="Segoe Print" w:hAnsi="Segoe Print"/>
          <w:sz w:val="20"/>
          <w:szCs w:val="20"/>
        </w:rPr>
        <w:t xml:space="preserve"> doing our DT sandwich making</w:t>
      </w:r>
      <w:r w:rsidRPr="00471DF5">
        <w:rPr>
          <w:rFonts w:ascii="Segoe Print" w:hAnsi="Segoe Print"/>
          <w:sz w:val="20"/>
          <w:szCs w:val="20"/>
        </w:rPr>
        <w:t xml:space="preserve">” </w:t>
      </w:r>
      <w:r w:rsidR="00ED2C0C" w:rsidRPr="00471DF5">
        <w:rPr>
          <w:rFonts w:ascii="Segoe Print" w:hAnsi="Segoe Print"/>
          <w:sz w:val="20"/>
          <w:szCs w:val="20"/>
        </w:rPr>
        <w:t>(</w:t>
      </w:r>
      <w:r w:rsidR="008E7D39">
        <w:rPr>
          <w:rFonts w:ascii="Segoe Print" w:hAnsi="Segoe Print"/>
          <w:sz w:val="20"/>
          <w:szCs w:val="20"/>
        </w:rPr>
        <w:t>Amber</w:t>
      </w:r>
      <w:r w:rsidR="00ED2C0C" w:rsidRPr="00471DF5">
        <w:rPr>
          <w:rFonts w:ascii="Segoe Print" w:hAnsi="Segoe Print"/>
          <w:sz w:val="20"/>
          <w:szCs w:val="20"/>
        </w:rPr>
        <w:t>)</w:t>
      </w:r>
      <w:r w:rsidRPr="00471DF5">
        <w:rPr>
          <w:rFonts w:ascii="Segoe Print" w:hAnsi="Segoe Print"/>
          <w:sz w:val="20"/>
          <w:szCs w:val="20"/>
        </w:rPr>
        <w:t>.</w:t>
      </w:r>
    </w:p>
    <w:p w:rsidR="004A5036" w:rsidRPr="00471DF5" w:rsidRDefault="004A5036" w:rsidP="004A5036">
      <w:pPr>
        <w:spacing w:line="480" w:lineRule="auto"/>
        <w:rPr>
          <w:rFonts w:ascii="Segoe Print" w:hAnsi="Segoe Print"/>
          <w:sz w:val="20"/>
          <w:szCs w:val="20"/>
        </w:rPr>
      </w:pPr>
      <w:r w:rsidRPr="00471DF5">
        <w:rPr>
          <w:rFonts w:ascii="Segoe Print" w:hAnsi="Segoe Print"/>
          <w:sz w:val="20"/>
          <w:szCs w:val="20"/>
        </w:rPr>
        <w:t>“</w:t>
      </w:r>
      <w:r w:rsidR="008A3E2E">
        <w:rPr>
          <w:rFonts w:ascii="Segoe Print" w:hAnsi="Segoe Print"/>
          <w:sz w:val="20"/>
          <w:szCs w:val="20"/>
        </w:rPr>
        <w:t>In</w:t>
      </w:r>
      <w:r w:rsidR="008E7D39">
        <w:rPr>
          <w:rFonts w:ascii="Segoe Print" w:hAnsi="Segoe Print"/>
          <w:sz w:val="20"/>
          <w:szCs w:val="20"/>
        </w:rPr>
        <w:t xml:space="preserve"> Global learning I enjoyed learning about the Tower Hamlets</w:t>
      </w:r>
      <w:r w:rsidR="000C60B3" w:rsidRPr="00471DF5">
        <w:rPr>
          <w:rFonts w:ascii="Segoe Print" w:hAnsi="Segoe Print"/>
          <w:sz w:val="20"/>
          <w:szCs w:val="20"/>
        </w:rPr>
        <w:t>” (</w:t>
      </w:r>
      <w:r w:rsidR="008E7D39">
        <w:rPr>
          <w:rFonts w:ascii="Segoe Print" w:hAnsi="Segoe Print"/>
          <w:sz w:val="20"/>
          <w:szCs w:val="20"/>
        </w:rPr>
        <w:t>Emily</w:t>
      </w:r>
      <w:r w:rsidRPr="00471DF5">
        <w:rPr>
          <w:rFonts w:ascii="Segoe Print" w:hAnsi="Segoe Print"/>
          <w:sz w:val="20"/>
          <w:szCs w:val="20"/>
        </w:rPr>
        <w:t>).</w:t>
      </w:r>
    </w:p>
    <w:p w:rsidR="00D27CE2" w:rsidRPr="00471DF5" w:rsidRDefault="008927AE" w:rsidP="000E30A8">
      <w:pPr>
        <w:spacing w:line="480" w:lineRule="auto"/>
        <w:rPr>
          <w:rFonts w:ascii="Segoe Print" w:hAnsi="Segoe Print"/>
          <w:sz w:val="20"/>
          <w:szCs w:val="20"/>
        </w:rPr>
      </w:pPr>
      <w:r w:rsidRPr="00471DF5">
        <w:rPr>
          <w:rFonts w:ascii="Segoe Print" w:hAnsi="Segoe Print"/>
          <w:sz w:val="20"/>
          <w:szCs w:val="20"/>
        </w:rPr>
        <w:t>H</w:t>
      </w:r>
      <w:r w:rsidR="00D27CE2" w:rsidRPr="00471DF5">
        <w:rPr>
          <w:rFonts w:ascii="Segoe Print" w:hAnsi="Segoe Print"/>
          <w:sz w:val="20"/>
          <w:szCs w:val="20"/>
        </w:rPr>
        <w:t>av</w:t>
      </w:r>
      <w:r w:rsidR="0012535C" w:rsidRPr="00471DF5">
        <w:rPr>
          <w:rFonts w:ascii="Segoe Print" w:hAnsi="Segoe Print"/>
          <w:sz w:val="20"/>
          <w:szCs w:val="20"/>
        </w:rPr>
        <w:t xml:space="preserve">e a safe and happy </w:t>
      </w:r>
      <w:r w:rsidR="008E7D39">
        <w:rPr>
          <w:rFonts w:ascii="Segoe Print" w:hAnsi="Segoe Print"/>
          <w:sz w:val="20"/>
          <w:szCs w:val="20"/>
        </w:rPr>
        <w:t>half term</w:t>
      </w:r>
      <w:r w:rsidR="00E760C9" w:rsidRPr="00471DF5">
        <w:rPr>
          <w:rFonts w:ascii="Segoe Print" w:hAnsi="Segoe Print"/>
          <w:sz w:val="20"/>
          <w:szCs w:val="20"/>
        </w:rPr>
        <w:t>.</w:t>
      </w:r>
      <w:r w:rsidR="00F50052">
        <w:rPr>
          <w:rFonts w:ascii="Segoe Print" w:hAnsi="Segoe Print"/>
          <w:sz w:val="20"/>
          <w:szCs w:val="20"/>
        </w:rPr>
        <w:t xml:space="preserve"> </w:t>
      </w:r>
      <w:r w:rsidR="00D27CE2" w:rsidRPr="00471DF5">
        <w:rPr>
          <w:rFonts w:ascii="Segoe Print" w:hAnsi="Segoe Print"/>
          <w:sz w:val="20"/>
          <w:szCs w:val="20"/>
        </w:rPr>
        <w:t>Wangari Class and Mrs Romaine.</w:t>
      </w:r>
      <w:bookmarkStart w:id="0" w:name="_GoBack"/>
      <w:bookmarkEnd w:id="0"/>
    </w:p>
    <w:sectPr w:rsidR="00D27CE2" w:rsidRPr="00471DF5" w:rsidSect="000E30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18"/>
    <w:rsid w:val="000C60B3"/>
    <w:rsid w:val="000E30A8"/>
    <w:rsid w:val="0012535C"/>
    <w:rsid w:val="001A388C"/>
    <w:rsid w:val="00246F4E"/>
    <w:rsid w:val="002535C7"/>
    <w:rsid w:val="00256236"/>
    <w:rsid w:val="002C6BAD"/>
    <w:rsid w:val="002D00EA"/>
    <w:rsid w:val="0030606D"/>
    <w:rsid w:val="003301C5"/>
    <w:rsid w:val="00356BAC"/>
    <w:rsid w:val="00366520"/>
    <w:rsid w:val="003971A0"/>
    <w:rsid w:val="003B198F"/>
    <w:rsid w:val="003E7E81"/>
    <w:rsid w:val="00411FE9"/>
    <w:rsid w:val="00424837"/>
    <w:rsid w:val="00432DF8"/>
    <w:rsid w:val="00471DF5"/>
    <w:rsid w:val="00477315"/>
    <w:rsid w:val="004A5036"/>
    <w:rsid w:val="00555CC3"/>
    <w:rsid w:val="00562A18"/>
    <w:rsid w:val="005F7C40"/>
    <w:rsid w:val="0070093F"/>
    <w:rsid w:val="00756581"/>
    <w:rsid w:val="007661E6"/>
    <w:rsid w:val="00802000"/>
    <w:rsid w:val="00881DD2"/>
    <w:rsid w:val="008927AE"/>
    <w:rsid w:val="008A3E2E"/>
    <w:rsid w:val="008C6266"/>
    <w:rsid w:val="008E7D39"/>
    <w:rsid w:val="00903B65"/>
    <w:rsid w:val="00997D39"/>
    <w:rsid w:val="009A7125"/>
    <w:rsid w:val="009C2DBE"/>
    <w:rsid w:val="00A122F0"/>
    <w:rsid w:val="00A16935"/>
    <w:rsid w:val="00A27B41"/>
    <w:rsid w:val="00A90252"/>
    <w:rsid w:val="00B078DA"/>
    <w:rsid w:val="00B5154D"/>
    <w:rsid w:val="00B5338E"/>
    <w:rsid w:val="00B5682F"/>
    <w:rsid w:val="00B6213F"/>
    <w:rsid w:val="00C113C6"/>
    <w:rsid w:val="00C25E77"/>
    <w:rsid w:val="00CB7807"/>
    <w:rsid w:val="00CC0A42"/>
    <w:rsid w:val="00D275F9"/>
    <w:rsid w:val="00D27CE2"/>
    <w:rsid w:val="00DA0A11"/>
    <w:rsid w:val="00DC5160"/>
    <w:rsid w:val="00E35FA3"/>
    <w:rsid w:val="00E760C9"/>
    <w:rsid w:val="00E77BB3"/>
    <w:rsid w:val="00E82776"/>
    <w:rsid w:val="00EC76C8"/>
    <w:rsid w:val="00ED0CA1"/>
    <w:rsid w:val="00ED2C0C"/>
    <w:rsid w:val="00F30FD2"/>
    <w:rsid w:val="00F50052"/>
    <w:rsid w:val="00F82EAE"/>
    <w:rsid w:val="00FC7A13"/>
    <w:rsid w:val="00FD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F3FDD"/>
  <w15:chartTrackingRefBased/>
  <w15:docId w15:val="{3BE8BD1D-C2C1-4C91-91FF-B9DB0551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2A18"/>
    <w:rPr>
      <w:strike w:val="0"/>
      <w:dstrike w:val="0"/>
      <w:color w:val="CF1C6D"/>
      <w:u w:val="none"/>
      <w:effect w:val="none"/>
    </w:rPr>
  </w:style>
  <w:style w:type="paragraph" w:customStyle="1" w:styleId="ocular-col">
    <w:name w:val="ocular-col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p1">
    <w:name w:val="x_p1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562A18"/>
  </w:style>
  <w:style w:type="character" w:styleId="Strong">
    <w:name w:val="Strong"/>
    <w:basedOn w:val="DefaultParagraphFont"/>
    <w:uiPriority w:val="22"/>
    <w:qFormat/>
    <w:rsid w:val="00562A18"/>
    <w:rPr>
      <w:b/>
      <w:bCs/>
    </w:rPr>
  </w:style>
  <w:style w:type="paragraph" w:styleId="NormalWeb">
    <w:name w:val="Normal (Web)"/>
    <w:basedOn w:val="Normal"/>
    <w:uiPriority w:val="99"/>
    <w:unhideWhenUsed/>
    <w:rsid w:val="00246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3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tivelearnprimary.co.uk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athsframe.co.uk/en/resources/resource/477/Multiplication-Tables-Chec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imestables.co.uk/multiplication-tables-check/" TargetMode="External"/><Relationship Id="rId5" Type="http://schemas.openxmlformats.org/officeDocument/2006/relationships/hyperlink" Target="https://www.topmarks.co.uk/maths-games/hit-the-button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play.ttrockstars.com/auth/school/student/76329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4</cp:revision>
  <dcterms:created xsi:type="dcterms:W3CDTF">2021-05-27T13:03:00Z</dcterms:created>
  <dcterms:modified xsi:type="dcterms:W3CDTF">2021-05-27T13:18:00Z</dcterms:modified>
</cp:coreProperties>
</file>