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C04124" w:rsidRDefault="00DE5EC4" w:rsidP="00DE5EC4">
      <w:pPr>
        <w:pStyle w:val="xp1"/>
        <w:spacing w:before="0" w:beforeAutospacing="0" w:after="45" w:afterAutospacing="0"/>
        <w:jc w:val="center"/>
        <w:rPr>
          <w:rStyle w:val="xs1"/>
          <w:rFonts w:ascii="Poppins Light" w:hAnsi="Poppins Light" w:cs="Poppins Light"/>
          <w:b/>
          <w:bCs/>
          <w:color w:val="201F1E"/>
          <w:u w:val="single"/>
        </w:rPr>
      </w:pPr>
      <w:r w:rsidRPr="00C04124">
        <w:rPr>
          <w:rStyle w:val="xs1"/>
          <w:rFonts w:ascii="Poppins Light" w:hAnsi="Poppins Light" w:cs="Poppins Light"/>
          <w:b/>
          <w:bCs/>
          <w:color w:val="201F1E"/>
          <w:u w:val="single"/>
        </w:rPr>
        <w:t>This week’s learning</w:t>
      </w:r>
      <w:r w:rsidR="006F1C27">
        <w:rPr>
          <w:rStyle w:val="xs1"/>
          <w:rFonts w:ascii="Poppins Light" w:hAnsi="Poppins Light" w:cs="Poppins Light"/>
          <w:b/>
          <w:bCs/>
          <w:color w:val="201F1E"/>
          <w:u w:val="single"/>
        </w:rPr>
        <w:t xml:space="preserve"> 22.10.21</w:t>
      </w:r>
    </w:p>
    <w:p w:rsidR="00DE5EC4" w:rsidRPr="00C04124" w:rsidRDefault="00DE5EC4" w:rsidP="00A046CE">
      <w:pPr>
        <w:pStyle w:val="xp1"/>
        <w:spacing w:before="0" w:beforeAutospacing="0" w:after="45" w:afterAutospacing="0"/>
        <w:rPr>
          <w:rStyle w:val="xs1"/>
          <w:rFonts w:ascii="Poppins Light" w:hAnsi="Poppins Light" w:cs="Poppins Light"/>
          <w:b/>
          <w:bCs/>
          <w:color w:val="201F1E"/>
          <w:u w:val="single"/>
        </w:rPr>
      </w:pPr>
    </w:p>
    <w:p w:rsidR="00F14F75" w:rsidRPr="00C04124" w:rsidRDefault="00315815" w:rsidP="008D43D9">
      <w:pPr>
        <w:pStyle w:val="xp1"/>
        <w:spacing w:before="240" w:beforeAutospacing="0" w:after="45" w:afterAutospacing="0"/>
        <w:rPr>
          <w:rStyle w:val="xs1"/>
          <w:rFonts w:ascii="Poppins Light" w:hAnsi="Poppins Light" w:cs="Poppins Light"/>
          <w:b/>
          <w:bCs/>
          <w:color w:val="201F1E"/>
          <w:u w:val="single"/>
        </w:rPr>
      </w:pPr>
      <w:r w:rsidRPr="00C04124">
        <w:rPr>
          <w:rStyle w:val="xs1"/>
          <w:rFonts w:ascii="Poppins Light" w:hAnsi="Poppins Light" w:cs="Poppins Light"/>
          <w:b/>
          <w:bCs/>
          <w:color w:val="201F1E"/>
          <w:u w:val="single"/>
        </w:rPr>
        <w:t>Monday</w:t>
      </w:r>
    </w:p>
    <w:p w:rsidR="008D43D9" w:rsidRDefault="008D43D9" w:rsidP="00567393">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Maths</w:t>
      </w:r>
      <w:r w:rsidRPr="00C04124">
        <w:rPr>
          <w:rStyle w:val="xs1"/>
          <w:rFonts w:ascii="Poppins Light" w:hAnsi="Poppins Light" w:cs="Poppins Light"/>
          <w:bCs/>
          <w:color w:val="201F1E"/>
        </w:rPr>
        <w:t xml:space="preserve"> – </w:t>
      </w:r>
      <w:hyperlink r:id="rId5" w:history="1">
        <w:r w:rsidR="0083282D" w:rsidRPr="008C5F25">
          <w:rPr>
            <w:rStyle w:val="Hyperlink"/>
            <w:rFonts w:ascii="Poppins Light" w:hAnsi="Poppins Light" w:cs="Poppins Light"/>
            <w:bCs/>
          </w:rPr>
          <w:t>https://classroom.thenational.academy/lessons/fractions-represent-multiplication-with-proper-fractions-c9h64e</w:t>
        </w:r>
      </w:hyperlink>
    </w:p>
    <w:p w:rsidR="008D43D9"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English</w:t>
      </w:r>
      <w:r w:rsidRPr="00C04124">
        <w:rPr>
          <w:rStyle w:val="xs1"/>
          <w:rFonts w:ascii="Poppins Light" w:hAnsi="Poppins Light" w:cs="Poppins Light"/>
          <w:bCs/>
          <w:color w:val="201F1E"/>
        </w:rPr>
        <w:t xml:space="preserve"> - </w:t>
      </w:r>
      <w:hyperlink r:id="rId6" w:history="1">
        <w:r w:rsidR="0083282D" w:rsidRPr="008C5F25">
          <w:rPr>
            <w:rStyle w:val="Hyperlink"/>
            <w:rFonts w:ascii="Poppins Light" w:hAnsi="Poppins Light" w:cs="Poppins Light"/>
            <w:bCs/>
          </w:rPr>
          <w:t>https://classroom.thenational.academy/lessons/to-activate-prior-knowledge-and-consider-the-historical-context-6cw38c</w:t>
        </w:r>
      </w:hyperlink>
    </w:p>
    <w:p w:rsidR="00772B7E" w:rsidRPr="006F1C27" w:rsidRDefault="006F1C27" w:rsidP="006F1C27">
      <w:pPr>
        <w:pStyle w:val="xp1"/>
        <w:spacing w:before="240" w:beforeAutospacing="0" w:after="45" w:afterAutospacing="0"/>
        <w:rPr>
          <w:rStyle w:val="xs1"/>
          <w:rFonts w:ascii="Poppins Light" w:hAnsi="Poppins Light" w:cs="Poppins Light"/>
          <w:bCs/>
          <w:color w:val="201F1E"/>
        </w:rPr>
      </w:pPr>
      <w:r>
        <w:rPr>
          <w:rStyle w:val="xs1"/>
          <w:rFonts w:ascii="Poppins Light" w:hAnsi="Poppins Light" w:cs="Poppins Light"/>
          <w:bCs/>
          <w:color w:val="201F1E"/>
          <w:u w:val="single"/>
        </w:rPr>
        <w:t xml:space="preserve">RE </w:t>
      </w:r>
      <w:r w:rsidRPr="006F1C27">
        <w:rPr>
          <w:rStyle w:val="xs1"/>
          <w:rFonts w:ascii="Poppins Light" w:hAnsi="Poppins Light" w:cs="Poppins Light"/>
          <w:bCs/>
          <w:color w:val="201F1E"/>
        </w:rPr>
        <w:t>– Read the Parable of the Two House Builders and create a mind map to show what Christians do to build good foundations for living.</w:t>
      </w:r>
    </w:p>
    <w:p w:rsidR="00B93AD1" w:rsidRDefault="00E448BA" w:rsidP="00315815">
      <w:pPr>
        <w:pStyle w:val="xp1"/>
        <w:spacing w:before="240" w:beforeAutospacing="0" w:after="45" w:afterAutospacing="0"/>
        <w:rPr>
          <w:rStyle w:val="xs1"/>
          <w:rFonts w:ascii="Poppins Light" w:hAnsi="Poppins Light" w:cs="Poppins Light"/>
          <w:b/>
          <w:bCs/>
          <w:u w:val="single"/>
        </w:rPr>
      </w:pPr>
      <w:r w:rsidRPr="00C04124">
        <w:rPr>
          <w:rStyle w:val="xs1"/>
          <w:rFonts w:ascii="Poppins Light" w:hAnsi="Poppins Light" w:cs="Poppins Light"/>
          <w:b/>
          <w:bCs/>
          <w:u w:val="single"/>
        </w:rPr>
        <w:t>Tuesday</w:t>
      </w:r>
    </w:p>
    <w:p w:rsidR="006F1C27" w:rsidRDefault="006F1C27" w:rsidP="00315815">
      <w:pPr>
        <w:pStyle w:val="xp1"/>
        <w:spacing w:before="240" w:beforeAutospacing="0" w:after="45" w:afterAutospacing="0"/>
        <w:rPr>
          <w:rStyle w:val="xs1"/>
          <w:rFonts w:ascii="Poppins Light" w:hAnsi="Poppins Light" w:cs="Poppins Light"/>
          <w:bCs/>
          <w:u w:val="single"/>
        </w:rPr>
      </w:pPr>
      <w:r w:rsidRPr="006F1C27">
        <w:rPr>
          <w:rStyle w:val="xs1"/>
          <w:rFonts w:ascii="Poppins Light" w:hAnsi="Poppins Light" w:cs="Poppins Light"/>
          <w:bCs/>
          <w:u w:val="single"/>
        </w:rPr>
        <w:t xml:space="preserve">Maths - </w:t>
      </w:r>
      <w:hyperlink r:id="rId7" w:history="1">
        <w:r w:rsidR="0083282D" w:rsidRPr="008C5F25">
          <w:rPr>
            <w:rStyle w:val="Hyperlink"/>
            <w:rFonts w:ascii="Poppins Light" w:hAnsi="Poppins Light" w:cs="Poppins Light"/>
            <w:bCs/>
          </w:rPr>
          <w:t>https://classroom.thenational.academy/lessons/fractions-multiply-pairs-of-proper-fractions-c4rp4r</w:t>
        </w:r>
      </w:hyperlink>
    </w:p>
    <w:p w:rsidR="0083282D" w:rsidRDefault="00315815" w:rsidP="00315815">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English</w:t>
      </w:r>
      <w:r w:rsidRPr="00C04124">
        <w:rPr>
          <w:rStyle w:val="xs1"/>
          <w:rFonts w:ascii="Poppins Light" w:hAnsi="Poppins Light" w:cs="Poppins Light"/>
          <w:bCs/>
          <w:color w:val="201F1E"/>
        </w:rPr>
        <w:t xml:space="preserve"> </w:t>
      </w:r>
      <w:r w:rsidR="001C0175" w:rsidRPr="00C04124">
        <w:rPr>
          <w:rStyle w:val="xs1"/>
          <w:rFonts w:ascii="Poppins Light" w:hAnsi="Poppins Light" w:cs="Poppins Light"/>
          <w:bCs/>
          <w:color w:val="201F1E"/>
        </w:rPr>
        <w:t>–</w:t>
      </w:r>
      <w:r w:rsidR="0083282D">
        <w:rPr>
          <w:rStyle w:val="xs1"/>
          <w:rFonts w:ascii="Poppins Light" w:hAnsi="Poppins Light" w:cs="Poppins Light"/>
          <w:bCs/>
          <w:color w:val="201F1E"/>
        </w:rPr>
        <w:t xml:space="preserve"> </w:t>
      </w:r>
      <w:hyperlink r:id="rId8" w:history="1">
        <w:r w:rsidR="0083282D" w:rsidRPr="008C5F25">
          <w:rPr>
            <w:rStyle w:val="Hyperlink"/>
            <w:rFonts w:ascii="Poppins Light" w:hAnsi="Poppins Light" w:cs="Poppins Light"/>
            <w:bCs/>
          </w:rPr>
          <w:t>https://classroom.thenational.academy/lessons/to-read-a-recount-and-answer-retrieval-and-inference-based-questions-6rvpct</w:t>
        </w:r>
      </w:hyperlink>
    </w:p>
    <w:p w:rsidR="006F1C27" w:rsidRDefault="0056330F" w:rsidP="00315815">
      <w:pPr>
        <w:pStyle w:val="xp1"/>
        <w:spacing w:before="240" w:beforeAutospacing="0" w:after="45" w:afterAutospacing="0"/>
        <w:rPr>
          <w:rFonts w:ascii="Poppins Light" w:hAnsi="Poppins Light" w:cs="Poppins Light"/>
          <w:color w:val="201F1E"/>
        </w:rPr>
      </w:pPr>
      <w:r w:rsidRPr="00C04124">
        <w:rPr>
          <w:rFonts w:ascii="Poppins Light" w:hAnsi="Poppins Light" w:cs="Poppins Light"/>
          <w:color w:val="201F1E"/>
          <w:u w:val="single"/>
        </w:rPr>
        <w:t>Global Learning: Art –</w:t>
      </w:r>
      <w:r w:rsidR="006F1C27">
        <w:rPr>
          <w:rFonts w:ascii="Poppins Light" w:hAnsi="Poppins Light" w:cs="Poppins Light"/>
          <w:color w:val="201F1E"/>
        </w:rPr>
        <w:t xml:space="preserve"> Find different images of World War One Memorials.  Note down what these memorial have in common and any differences between them.</w:t>
      </w:r>
      <w:r w:rsidR="00B372A4">
        <w:rPr>
          <w:rFonts w:ascii="Poppins Light" w:hAnsi="Poppins Light" w:cs="Poppins Light"/>
          <w:color w:val="201F1E"/>
        </w:rPr>
        <w:t xml:space="preserve">  Sketch one of these memorials.</w:t>
      </w:r>
    </w:p>
    <w:p w:rsidR="006F1C27" w:rsidRDefault="006F1C27" w:rsidP="00315815">
      <w:pPr>
        <w:pStyle w:val="xp1"/>
        <w:spacing w:before="240" w:beforeAutospacing="0" w:after="45" w:afterAutospacing="0"/>
        <w:rPr>
          <w:rFonts w:ascii="Poppins Light" w:hAnsi="Poppins Light" w:cs="Poppins Light"/>
          <w:color w:val="201F1E"/>
        </w:rPr>
      </w:pPr>
    </w:p>
    <w:p w:rsidR="00E448BA" w:rsidRPr="00C04124" w:rsidRDefault="00E448BA" w:rsidP="00315815">
      <w:pPr>
        <w:pStyle w:val="xp1"/>
        <w:spacing w:before="240" w:beforeAutospacing="0" w:after="45" w:afterAutospacing="0"/>
        <w:rPr>
          <w:rStyle w:val="xs1"/>
          <w:rFonts w:ascii="Poppins Light" w:hAnsi="Poppins Light" w:cs="Poppins Light"/>
          <w:b/>
          <w:bCs/>
          <w:u w:val="single"/>
        </w:rPr>
      </w:pPr>
      <w:r w:rsidRPr="00C04124">
        <w:rPr>
          <w:rStyle w:val="xs1"/>
          <w:rFonts w:ascii="Poppins Light" w:hAnsi="Poppins Light" w:cs="Poppins Light"/>
          <w:b/>
          <w:bCs/>
          <w:u w:val="single"/>
        </w:rPr>
        <w:t>W</w:t>
      </w:r>
      <w:r w:rsidR="00315815" w:rsidRPr="00C04124">
        <w:rPr>
          <w:rStyle w:val="xs1"/>
          <w:rFonts w:ascii="Poppins Light" w:hAnsi="Poppins Light" w:cs="Poppins Light"/>
          <w:b/>
          <w:bCs/>
          <w:u w:val="single"/>
        </w:rPr>
        <w:t>ednesday</w:t>
      </w:r>
    </w:p>
    <w:p w:rsidR="008D43D9" w:rsidRDefault="008D43D9" w:rsidP="008D43D9">
      <w:pPr>
        <w:pStyle w:val="xp1"/>
        <w:spacing w:before="240" w:beforeAutospacing="0" w:after="45" w:afterAutospacing="0"/>
        <w:rPr>
          <w:rFonts w:ascii="Poppins Light" w:hAnsi="Poppins Light" w:cs="Poppins Light"/>
        </w:rPr>
      </w:pPr>
      <w:r w:rsidRPr="00C04124">
        <w:rPr>
          <w:rStyle w:val="xs1"/>
          <w:rFonts w:ascii="Poppins Light" w:hAnsi="Poppins Light" w:cs="Poppins Light"/>
          <w:bCs/>
          <w:color w:val="201F1E"/>
          <w:u w:val="single"/>
        </w:rPr>
        <w:t>Maths</w:t>
      </w:r>
      <w:r w:rsidRPr="00C04124">
        <w:rPr>
          <w:rStyle w:val="xs1"/>
          <w:rFonts w:ascii="Poppins Light" w:hAnsi="Poppins Light" w:cs="Poppins Light"/>
          <w:bCs/>
          <w:color w:val="201F1E"/>
        </w:rPr>
        <w:t xml:space="preserve"> –</w:t>
      </w:r>
      <w:r w:rsidR="0087601F" w:rsidRPr="00C04124">
        <w:rPr>
          <w:rFonts w:ascii="Poppins Light" w:hAnsi="Poppins Light" w:cs="Poppins Light"/>
        </w:rPr>
        <w:t xml:space="preserve"> </w:t>
      </w:r>
      <w:hyperlink r:id="rId9" w:history="1">
        <w:r w:rsidR="0083282D" w:rsidRPr="008C5F25">
          <w:rPr>
            <w:rStyle w:val="Hyperlink"/>
            <w:rFonts w:ascii="Poppins Light" w:hAnsi="Poppins Light" w:cs="Poppins Light"/>
          </w:rPr>
          <w:t>https://classroom.thenational.academy/lessons/fractions-divide-a-proper-fraction-by-an-integer-6tjkgd</w:t>
        </w:r>
      </w:hyperlink>
    </w:p>
    <w:p w:rsidR="008D43D9" w:rsidRDefault="008D43D9" w:rsidP="008D43D9">
      <w:pPr>
        <w:pStyle w:val="xp1"/>
        <w:spacing w:before="240" w:beforeAutospacing="0" w:after="45" w:afterAutospacing="0"/>
        <w:rPr>
          <w:rFonts w:ascii="Poppins Light" w:hAnsi="Poppins Light" w:cs="Poppins Light"/>
          <w:color w:val="201F1E"/>
        </w:rPr>
      </w:pPr>
      <w:r w:rsidRPr="00C04124">
        <w:rPr>
          <w:rStyle w:val="xs1"/>
          <w:rFonts w:ascii="Poppins Light" w:hAnsi="Poppins Light" w:cs="Poppins Light"/>
          <w:bCs/>
          <w:color w:val="201F1E"/>
          <w:u w:val="single"/>
        </w:rPr>
        <w:t>English</w:t>
      </w:r>
      <w:r w:rsidRPr="00C04124">
        <w:rPr>
          <w:rStyle w:val="xs1"/>
          <w:rFonts w:ascii="Poppins Light" w:hAnsi="Poppins Light" w:cs="Poppins Light"/>
          <w:bCs/>
          <w:color w:val="201F1E"/>
        </w:rPr>
        <w:t xml:space="preserve"> </w:t>
      </w:r>
      <w:r w:rsidR="001C0175" w:rsidRPr="00C04124">
        <w:rPr>
          <w:rStyle w:val="xs1"/>
          <w:rFonts w:ascii="Poppins Light" w:hAnsi="Poppins Light" w:cs="Poppins Light"/>
          <w:bCs/>
          <w:color w:val="201F1E"/>
        </w:rPr>
        <w:t>–</w:t>
      </w:r>
      <w:r w:rsidRPr="00C04124">
        <w:rPr>
          <w:rFonts w:ascii="Poppins Light" w:hAnsi="Poppins Light" w:cs="Poppins Light"/>
          <w:color w:val="201F1E"/>
        </w:rPr>
        <w:t xml:space="preserve"> </w:t>
      </w:r>
      <w:hyperlink r:id="rId10" w:history="1">
        <w:r w:rsidR="0083282D" w:rsidRPr="008C5F25">
          <w:rPr>
            <w:rStyle w:val="Hyperlink"/>
            <w:rFonts w:ascii="Poppins Light" w:hAnsi="Poppins Light" w:cs="Poppins Light"/>
          </w:rPr>
          <w:t>https://classroom.thenational.academy/lessons/to-understand-the-key-information-in-a-text-and-consider-the-authors-perspective-6wupcd</w:t>
        </w:r>
      </w:hyperlink>
    </w:p>
    <w:p w:rsidR="00E448BA" w:rsidRPr="00C04124" w:rsidRDefault="00B372A4" w:rsidP="00315815">
      <w:pPr>
        <w:pStyle w:val="xp1"/>
        <w:spacing w:before="240" w:beforeAutospacing="0" w:after="45" w:afterAutospacing="0"/>
        <w:rPr>
          <w:rFonts w:ascii="Poppins Light" w:hAnsi="Poppins Light" w:cs="Poppins Light"/>
          <w:u w:val="single"/>
        </w:rPr>
      </w:pPr>
      <w:r>
        <w:rPr>
          <w:rFonts w:ascii="Poppins Light" w:hAnsi="Poppins Light" w:cs="Poppins Light"/>
          <w:u w:val="single"/>
        </w:rPr>
        <w:t>Global Learning</w:t>
      </w:r>
      <w:r w:rsidR="00B71152">
        <w:rPr>
          <w:rFonts w:ascii="Poppins Light" w:hAnsi="Poppins Light" w:cs="Poppins Light"/>
          <w:u w:val="single"/>
        </w:rPr>
        <w:t>:</w:t>
      </w:r>
      <w:r>
        <w:rPr>
          <w:rFonts w:ascii="Poppins Light" w:hAnsi="Poppins Light" w:cs="Poppins Light"/>
          <w:u w:val="single"/>
        </w:rPr>
        <w:t xml:space="preserve">  History -</w:t>
      </w:r>
      <w:r w:rsidRPr="00B372A4">
        <w:rPr>
          <w:rFonts w:ascii="Poppins Light" w:hAnsi="Poppins Light" w:cs="Poppins Light"/>
        </w:rPr>
        <w:t xml:space="preserve"> </w:t>
      </w:r>
      <w:r w:rsidR="00B71152" w:rsidRPr="00B372A4">
        <w:rPr>
          <w:rFonts w:ascii="Poppins Light" w:hAnsi="Poppins Light" w:cs="Poppins Light"/>
        </w:rPr>
        <w:t xml:space="preserve"> </w:t>
      </w:r>
      <w:r w:rsidR="006F1C27">
        <w:rPr>
          <w:rFonts w:ascii="Poppins Light" w:hAnsi="Poppins Light" w:cs="Poppins Light"/>
        </w:rPr>
        <w:t>Find out about the Suffragette movement.  Create a fact</w:t>
      </w:r>
      <w:r w:rsidR="0083282D">
        <w:rPr>
          <w:rFonts w:ascii="Poppins Light" w:hAnsi="Poppins Light" w:cs="Poppins Light"/>
        </w:rPr>
        <w:t xml:space="preserve"> </w:t>
      </w:r>
      <w:r w:rsidR="006F1C27">
        <w:rPr>
          <w:rFonts w:ascii="Poppins Light" w:hAnsi="Poppins Light" w:cs="Poppins Light"/>
        </w:rPr>
        <w:t>file to show what you have learnt.</w:t>
      </w:r>
    </w:p>
    <w:p w:rsidR="008D4AF7" w:rsidRPr="00C04124" w:rsidRDefault="00315815" w:rsidP="008D4AF7">
      <w:pPr>
        <w:pStyle w:val="ocular-col"/>
        <w:rPr>
          <w:rFonts w:ascii="Poppins Light" w:hAnsi="Poppins Light" w:cs="Poppins Light"/>
        </w:rPr>
      </w:pPr>
      <w:r w:rsidRPr="00C04124">
        <w:rPr>
          <w:rFonts w:ascii="Poppins Light" w:hAnsi="Poppins Light" w:cs="Poppins Light"/>
          <w:b/>
          <w:u w:val="single"/>
        </w:rPr>
        <w:t>Thursday</w:t>
      </w:r>
    </w:p>
    <w:p w:rsidR="008D43D9"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Maths</w:t>
      </w:r>
      <w:r w:rsidRPr="00C04124">
        <w:rPr>
          <w:rStyle w:val="xs1"/>
          <w:rFonts w:ascii="Poppins Light" w:hAnsi="Poppins Light" w:cs="Poppins Light"/>
          <w:bCs/>
          <w:color w:val="201F1E"/>
        </w:rPr>
        <w:t xml:space="preserve"> – </w:t>
      </w:r>
      <w:hyperlink r:id="rId11" w:history="1">
        <w:r w:rsidR="0083282D" w:rsidRPr="008C5F25">
          <w:rPr>
            <w:rStyle w:val="Hyperlink"/>
            <w:rFonts w:ascii="Poppins Light" w:hAnsi="Poppins Light" w:cs="Poppins Light"/>
            <w:bCs/>
          </w:rPr>
          <w:t>https://classroom.thenational.academy/lessons/fractions-multiply-and-divide-with-improper-fractions-74tk8c</w:t>
        </w:r>
      </w:hyperlink>
    </w:p>
    <w:p w:rsidR="009D5510"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English</w:t>
      </w:r>
      <w:r w:rsidRPr="00C04124">
        <w:rPr>
          <w:rStyle w:val="xs1"/>
          <w:rFonts w:ascii="Poppins Light" w:hAnsi="Poppins Light" w:cs="Poppins Light"/>
          <w:bCs/>
          <w:color w:val="201F1E"/>
        </w:rPr>
        <w:t xml:space="preserve"> </w:t>
      </w:r>
      <w:r w:rsidR="00567393" w:rsidRPr="00C04124">
        <w:rPr>
          <w:rStyle w:val="xs1"/>
          <w:rFonts w:ascii="Poppins Light" w:hAnsi="Poppins Light" w:cs="Poppins Light"/>
          <w:bCs/>
          <w:color w:val="201F1E"/>
        </w:rPr>
        <w:t>–</w:t>
      </w:r>
      <w:r w:rsidR="004A6D59" w:rsidRPr="00C04124">
        <w:rPr>
          <w:rStyle w:val="xs1"/>
          <w:rFonts w:ascii="Poppins Light" w:hAnsi="Poppins Light" w:cs="Poppins Light"/>
          <w:bCs/>
          <w:color w:val="201F1E"/>
        </w:rPr>
        <w:t xml:space="preserve"> </w:t>
      </w:r>
      <w:r w:rsidRPr="00C04124">
        <w:rPr>
          <w:rStyle w:val="xs1"/>
          <w:rFonts w:ascii="Poppins Light" w:hAnsi="Poppins Light" w:cs="Poppins Light"/>
          <w:bCs/>
          <w:color w:val="201F1E"/>
        </w:rPr>
        <w:t xml:space="preserve"> </w:t>
      </w:r>
      <w:hyperlink r:id="rId12" w:history="1">
        <w:r w:rsidR="0083282D" w:rsidRPr="008C5F25">
          <w:rPr>
            <w:rStyle w:val="Hyperlink"/>
            <w:rFonts w:ascii="Poppins Light" w:hAnsi="Poppins Light" w:cs="Poppins Light"/>
            <w:bCs/>
          </w:rPr>
          <w:t>https://classroom.thenational.academy/lessons/to-read-a-new-text-and-consider-the-authors-use-of-language-c8rkjt</w:t>
        </w:r>
      </w:hyperlink>
    </w:p>
    <w:p w:rsidR="00A21412" w:rsidRPr="00C04124"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 xml:space="preserve">PSHE </w:t>
      </w:r>
      <w:r w:rsidR="0056330F" w:rsidRPr="00C04124">
        <w:rPr>
          <w:rStyle w:val="xs1"/>
          <w:rFonts w:ascii="Poppins Light" w:hAnsi="Poppins Light" w:cs="Poppins Light"/>
          <w:bCs/>
          <w:color w:val="201F1E"/>
          <w:u w:val="single"/>
        </w:rPr>
        <w:t>–</w:t>
      </w:r>
      <w:r w:rsidR="0087601F" w:rsidRPr="00C04124">
        <w:rPr>
          <w:rFonts w:ascii="Poppins Light" w:hAnsi="Poppins Light" w:cs="Poppins Light"/>
        </w:rPr>
        <w:t xml:space="preserve"> </w:t>
      </w:r>
      <w:r w:rsidR="005654EC" w:rsidRPr="00C04124">
        <w:rPr>
          <w:rFonts w:ascii="Poppins Light" w:hAnsi="Poppins Light" w:cs="Poppins Light"/>
        </w:rPr>
        <w:t xml:space="preserve"> </w:t>
      </w:r>
      <w:r w:rsidR="00B372A4">
        <w:rPr>
          <w:rFonts w:ascii="Poppins Light" w:hAnsi="Poppins Light" w:cs="Poppins Light"/>
        </w:rPr>
        <w:t>Design a safet</w:t>
      </w:r>
      <w:r w:rsidR="0083282D">
        <w:rPr>
          <w:rFonts w:ascii="Poppins Light" w:hAnsi="Poppins Light" w:cs="Poppins Light"/>
        </w:rPr>
        <w:t>y poster for children in year 4</w:t>
      </w:r>
      <w:r w:rsidR="00B372A4">
        <w:rPr>
          <w:rFonts w:ascii="Poppins Light" w:hAnsi="Poppins Light" w:cs="Poppins Light"/>
        </w:rPr>
        <w:t xml:space="preserve"> to make them aware of what they can do to stay safe.  You might like to include the following points:  Know your home address and phone number, ask the person in charge of you before you go anywhere, use your eyes and ears when you are out and about to help you keep safer, stay together with the people you have gone out with, say ‘</w:t>
      </w:r>
      <w:proofErr w:type="spellStart"/>
      <w:r w:rsidR="008F76CE">
        <w:rPr>
          <w:rFonts w:ascii="Poppins Light" w:hAnsi="Poppins Light" w:cs="Poppins Light"/>
        </w:rPr>
        <w:t>no’to</w:t>
      </w:r>
      <w:proofErr w:type="spellEnd"/>
      <w:r w:rsidR="008F76CE">
        <w:rPr>
          <w:rFonts w:ascii="Poppins Light" w:hAnsi="Poppins Light" w:cs="Poppins Light"/>
        </w:rPr>
        <w:t xml:space="preserve"> things you don’t feel comfortable with, cho</w:t>
      </w:r>
      <w:r w:rsidR="0083282D">
        <w:rPr>
          <w:rFonts w:ascii="Poppins Light" w:hAnsi="Poppins Light" w:cs="Poppins Light"/>
        </w:rPr>
        <w:t>o</w:t>
      </w:r>
      <w:r w:rsidR="008F76CE">
        <w:rPr>
          <w:rFonts w:ascii="Poppins Light" w:hAnsi="Poppins Light" w:cs="Poppins Light"/>
        </w:rPr>
        <w:t>se safe places to ‘hang out’.</w:t>
      </w:r>
    </w:p>
    <w:p w:rsidR="0087601F" w:rsidRPr="00C04124" w:rsidRDefault="0087601F" w:rsidP="00315815">
      <w:pPr>
        <w:pStyle w:val="xp1"/>
        <w:spacing w:before="0" w:beforeAutospacing="0" w:after="45" w:afterAutospacing="0"/>
        <w:rPr>
          <w:rStyle w:val="xs1"/>
          <w:rFonts w:ascii="Poppins Light" w:hAnsi="Poppins Light" w:cs="Poppins Light"/>
          <w:b/>
          <w:bCs/>
          <w:color w:val="201F1E"/>
          <w:u w:val="single"/>
        </w:rPr>
      </w:pPr>
    </w:p>
    <w:p w:rsidR="0083282D" w:rsidRDefault="0083282D" w:rsidP="00315815">
      <w:pPr>
        <w:pStyle w:val="xp1"/>
        <w:spacing w:before="0" w:beforeAutospacing="0" w:after="45" w:afterAutospacing="0"/>
        <w:rPr>
          <w:rStyle w:val="xs1"/>
          <w:rFonts w:ascii="Poppins Light" w:hAnsi="Poppins Light" w:cs="Poppins Light"/>
          <w:b/>
          <w:bCs/>
          <w:color w:val="201F1E"/>
          <w:u w:val="single"/>
        </w:rPr>
      </w:pPr>
    </w:p>
    <w:p w:rsidR="00E448BA" w:rsidRPr="00C04124" w:rsidRDefault="00E448BA" w:rsidP="00315815">
      <w:pPr>
        <w:pStyle w:val="xp1"/>
        <w:spacing w:before="0" w:beforeAutospacing="0" w:after="45" w:afterAutospacing="0"/>
        <w:rPr>
          <w:rStyle w:val="xs1"/>
          <w:rFonts w:ascii="Poppins Light" w:hAnsi="Poppins Light" w:cs="Poppins Light"/>
          <w:b/>
          <w:bCs/>
          <w:color w:val="201F1E"/>
          <w:u w:val="single"/>
        </w:rPr>
      </w:pPr>
      <w:r w:rsidRPr="00C04124">
        <w:rPr>
          <w:rStyle w:val="xs1"/>
          <w:rFonts w:ascii="Poppins Light" w:hAnsi="Poppins Light" w:cs="Poppins Light"/>
          <w:b/>
          <w:bCs/>
          <w:color w:val="201F1E"/>
          <w:u w:val="single"/>
        </w:rPr>
        <w:lastRenderedPageBreak/>
        <w:t xml:space="preserve">Friday </w:t>
      </w:r>
    </w:p>
    <w:p w:rsidR="009D5510"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Maths</w:t>
      </w:r>
      <w:r w:rsidRPr="00C04124">
        <w:rPr>
          <w:rStyle w:val="xs1"/>
          <w:rFonts w:ascii="Poppins Light" w:hAnsi="Poppins Light" w:cs="Poppins Light"/>
          <w:bCs/>
          <w:color w:val="201F1E"/>
        </w:rPr>
        <w:t xml:space="preserve"> –</w:t>
      </w:r>
      <w:r w:rsidR="0083282D">
        <w:rPr>
          <w:rStyle w:val="xs1"/>
          <w:rFonts w:ascii="Poppins Light" w:hAnsi="Poppins Light" w:cs="Poppins Light"/>
          <w:bCs/>
          <w:color w:val="201F1E"/>
        </w:rPr>
        <w:t xml:space="preserve"> </w:t>
      </w:r>
      <w:hyperlink r:id="rId13" w:history="1">
        <w:r w:rsidR="0083282D" w:rsidRPr="008C5F25">
          <w:rPr>
            <w:rStyle w:val="Hyperlink"/>
            <w:rFonts w:ascii="Poppins Light" w:hAnsi="Poppins Light" w:cs="Poppins Light"/>
            <w:bCs/>
          </w:rPr>
          <w:t>https://classroom.thenational.academy/lessons/fractions-solve-fraction-problems-with-the-four-operations-cgrk0d</w:t>
        </w:r>
      </w:hyperlink>
    </w:p>
    <w:p w:rsidR="008D43D9" w:rsidRDefault="008D43D9" w:rsidP="008D43D9">
      <w:pPr>
        <w:pStyle w:val="xp1"/>
        <w:spacing w:before="240" w:beforeAutospacing="0" w:after="45" w:afterAutospacing="0"/>
        <w:rPr>
          <w:rStyle w:val="xs1"/>
          <w:rFonts w:ascii="Poppins Light" w:hAnsi="Poppins Light" w:cs="Poppins Light"/>
          <w:bCs/>
          <w:color w:val="201F1E"/>
        </w:rPr>
      </w:pPr>
      <w:r w:rsidRPr="00C04124">
        <w:rPr>
          <w:rStyle w:val="xs1"/>
          <w:rFonts w:ascii="Poppins Light" w:hAnsi="Poppins Light" w:cs="Poppins Light"/>
          <w:bCs/>
          <w:color w:val="201F1E"/>
          <w:u w:val="single"/>
        </w:rPr>
        <w:t>English</w:t>
      </w:r>
      <w:r w:rsidRPr="00C04124">
        <w:rPr>
          <w:rStyle w:val="xs1"/>
          <w:rFonts w:ascii="Poppins Light" w:hAnsi="Poppins Light" w:cs="Poppins Light"/>
          <w:bCs/>
          <w:color w:val="201F1E"/>
        </w:rPr>
        <w:t xml:space="preserve"> </w:t>
      </w:r>
      <w:r w:rsidR="00567393" w:rsidRPr="00C04124">
        <w:rPr>
          <w:rStyle w:val="xs1"/>
          <w:rFonts w:ascii="Poppins Light" w:hAnsi="Poppins Light" w:cs="Poppins Light"/>
          <w:bCs/>
          <w:color w:val="201F1E"/>
        </w:rPr>
        <w:t>–</w:t>
      </w:r>
      <w:r w:rsidR="0087601F" w:rsidRPr="00C04124">
        <w:rPr>
          <w:rStyle w:val="xs1"/>
          <w:rFonts w:ascii="Poppins Light" w:hAnsi="Poppins Light" w:cs="Poppins Light"/>
          <w:bCs/>
          <w:color w:val="201F1E"/>
        </w:rPr>
        <w:t xml:space="preserve"> </w:t>
      </w:r>
      <w:hyperlink r:id="rId14" w:history="1">
        <w:r w:rsidR="0083282D" w:rsidRPr="008C5F25">
          <w:rPr>
            <w:rStyle w:val="Hyperlink"/>
            <w:rFonts w:ascii="Poppins Light" w:hAnsi="Poppins Light" w:cs="Poppins Light"/>
            <w:bCs/>
          </w:rPr>
          <w:t>https://classroom.thenational.academy/lessons/to-consider-how-reading-can-provide-people-with-a-way-of-learning-new-things-c4t64c</w:t>
        </w:r>
      </w:hyperlink>
    </w:p>
    <w:p w:rsidR="0087601F" w:rsidRDefault="00567393" w:rsidP="009D5510">
      <w:pPr>
        <w:pStyle w:val="xp1"/>
        <w:spacing w:before="240" w:beforeAutospacing="0" w:after="45" w:afterAutospacing="0"/>
        <w:rPr>
          <w:rFonts w:ascii="Poppins Light" w:hAnsi="Poppins Light" w:cs="Poppins Light"/>
          <w:color w:val="201F1E"/>
          <w:u w:val="single"/>
        </w:rPr>
      </w:pPr>
      <w:r w:rsidRPr="00C04124">
        <w:rPr>
          <w:rFonts w:ascii="Poppins Light" w:hAnsi="Poppins Light" w:cs="Poppins Light"/>
          <w:color w:val="201F1E"/>
          <w:u w:val="single"/>
        </w:rPr>
        <w:t xml:space="preserve">Science </w:t>
      </w:r>
      <w:r w:rsidR="0087601F" w:rsidRPr="00C04124">
        <w:rPr>
          <w:rFonts w:ascii="Poppins Light" w:hAnsi="Poppins Light" w:cs="Poppins Light"/>
          <w:color w:val="201F1E"/>
          <w:u w:val="single"/>
        </w:rPr>
        <w:t>–</w:t>
      </w:r>
      <w:r w:rsidR="0083282D">
        <w:rPr>
          <w:rFonts w:ascii="Poppins Light" w:hAnsi="Poppins Light" w:cs="Poppins Light"/>
          <w:color w:val="201F1E"/>
          <w:u w:val="single"/>
        </w:rPr>
        <w:t xml:space="preserve">  </w:t>
      </w:r>
      <w:hyperlink r:id="rId15" w:history="1">
        <w:r w:rsidR="008B7CE3" w:rsidRPr="008C5F25">
          <w:rPr>
            <w:rStyle w:val="Hyperlink"/>
            <w:rFonts w:ascii="Poppins Light" w:hAnsi="Poppins Light" w:cs="Poppins Light"/>
          </w:rPr>
          <w:t>https://classroom.thenational.academy/lessons/how-has-our-understanding-and-use-of-electricity-developed-6rw68t</w:t>
        </w:r>
      </w:hyperlink>
    </w:p>
    <w:p w:rsidR="009D5510" w:rsidRPr="00C04124" w:rsidRDefault="009D5510" w:rsidP="009D5510">
      <w:pPr>
        <w:pStyle w:val="xp1"/>
        <w:spacing w:before="240" w:beforeAutospacing="0" w:after="45" w:afterAutospacing="0"/>
        <w:rPr>
          <w:rFonts w:ascii="Poppins Light" w:hAnsi="Poppins Light" w:cs="Poppins Light"/>
          <w:u w:val="single"/>
        </w:rPr>
      </w:pPr>
    </w:p>
    <w:p w:rsidR="00E94E48" w:rsidRDefault="00567393" w:rsidP="00A046CE">
      <w:pPr>
        <w:rPr>
          <w:rFonts w:ascii="Poppins Light" w:eastAsia="Times New Roman" w:hAnsi="Poppins Light" w:cs="Poppins Light"/>
          <w:b/>
          <w:color w:val="111111"/>
          <w:sz w:val="24"/>
          <w:szCs w:val="24"/>
          <w:u w:val="single"/>
          <w:lang w:eastAsia="en-GB"/>
        </w:rPr>
      </w:pPr>
      <w:r w:rsidRPr="00C04124">
        <w:rPr>
          <w:rFonts w:ascii="Poppins Light" w:eastAsia="Times New Roman" w:hAnsi="Poppins Light" w:cs="Poppins Light"/>
          <w:b/>
          <w:color w:val="111111"/>
          <w:sz w:val="24"/>
          <w:szCs w:val="24"/>
          <w:u w:val="single"/>
          <w:lang w:eastAsia="en-GB"/>
        </w:rPr>
        <w:t>Daily</w:t>
      </w:r>
    </w:p>
    <w:p w:rsidR="008B7CE3" w:rsidRPr="008B7CE3" w:rsidRDefault="008B7CE3" w:rsidP="00A046CE">
      <w:pPr>
        <w:rPr>
          <w:rFonts w:ascii="Poppins Light" w:eastAsia="Times New Roman" w:hAnsi="Poppins Light" w:cs="Poppins Light"/>
          <w:color w:val="111111"/>
          <w:sz w:val="24"/>
          <w:szCs w:val="24"/>
          <w:lang w:eastAsia="en-GB"/>
        </w:rPr>
      </w:pPr>
      <w:r w:rsidRPr="008B7CE3">
        <w:rPr>
          <w:rFonts w:ascii="Poppins Light" w:eastAsia="Times New Roman" w:hAnsi="Poppins Light" w:cs="Poppins Light"/>
          <w:color w:val="111111"/>
          <w:sz w:val="24"/>
          <w:szCs w:val="24"/>
          <w:lang w:eastAsia="en-GB"/>
        </w:rPr>
        <w:t xml:space="preserve">Log into </w:t>
      </w:r>
      <w:r w:rsidRPr="008B7CE3">
        <w:rPr>
          <w:rFonts w:ascii="Poppins Light" w:eastAsia="Times New Roman" w:hAnsi="Poppins Light" w:cs="Poppins Light"/>
          <w:b/>
          <w:color w:val="111111"/>
          <w:sz w:val="24"/>
          <w:szCs w:val="24"/>
          <w:lang w:eastAsia="en-GB"/>
        </w:rPr>
        <w:t>SATs Companion</w:t>
      </w:r>
      <w:r w:rsidRPr="008B7CE3">
        <w:rPr>
          <w:rFonts w:ascii="Poppins Light" w:eastAsia="Times New Roman" w:hAnsi="Poppins Light" w:cs="Poppins Light"/>
          <w:color w:val="111111"/>
          <w:sz w:val="24"/>
          <w:szCs w:val="24"/>
          <w:lang w:eastAsia="en-GB"/>
        </w:rPr>
        <w:t xml:space="preserve"> and do any practise session.</w:t>
      </w:r>
      <w:bookmarkStart w:id="0" w:name="_GoBack"/>
      <w:bookmarkEnd w:id="0"/>
    </w:p>
    <w:p w:rsidR="00567393" w:rsidRPr="00C04124" w:rsidRDefault="00567393" w:rsidP="00A046CE">
      <w:pPr>
        <w:rPr>
          <w:rStyle w:val="xs1"/>
          <w:rFonts w:ascii="Poppins Light" w:hAnsi="Poppins Light" w:cs="Poppins Light"/>
          <w:bCs/>
          <w:color w:val="201F1E"/>
        </w:rPr>
      </w:pPr>
      <w:r w:rsidRPr="00C04124">
        <w:rPr>
          <w:rStyle w:val="xs1"/>
          <w:rFonts w:ascii="Poppins Light" w:hAnsi="Poppins Light" w:cs="Poppins Light"/>
          <w:bCs/>
          <w:color w:val="201F1E"/>
        </w:rPr>
        <w:t xml:space="preserve">Abacus - </w:t>
      </w:r>
      <w:hyperlink r:id="rId16" w:history="1">
        <w:r w:rsidRPr="00C04124">
          <w:rPr>
            <w:rStyle w:val="Hyperlink"/>
            <w:rFonts w:ascii="Poppins Light" w:hAnsi="Poppins Light" w:cs="Poppins Light"/>
            <w:bCs/>
          </w:rPr>
          <w:t>https://www.activelearnprimary.co.uk/login?c=0</w:t>
        </w:r>
      </w:hyperlink>
      <w:r w:rsidR="0087601F" w:rsidRPr="00C04124">
        <w:rPr>
          <w:rStyle w:val="xs1"/>
          <w:rFonts w:ascii="Poppins Light" w:hAnsi="Poppins Light" w:cs="Poppins Light"/>
          <w:bCs/>
          <w:color w:val="201F1E"/>
        </w:rPr>
        <w:t xml:space="preserve"> </w:t>
      </w:r>
    </w:p>
    <w:p w:rsidR="004A6D59" w:rsidRPr="00C04124" w:rsidRDefault="004A6D59" w:rsidP="00A046CE">
      <w:pPr>
        <w:rPr>
          <w:rStyle w:val="xs1"/>
          <w:rFonts w:ascii="Poppins Light" w:hAnsi="Poppins Light" w:cs="Poppins Light"/>
          <w:bCs/>
          <w:color w:val="201F1E"/>
        </w:rPr>
      </w:pPr>
      <w:r w:rsidRPr="00C04124">
        <w:rPr>
          <w:rStyle w:val="xs1"/>
          <w:rFonts w:ascii="Poppins Light" w:hAnsi="Poppins Light" w:cs="Poppins Light"/>
          <w:bCs/>
          <w:color w:val="201F1E"/>
        </w:rPr>
        <w:t xml:space="preserve">TT </w:t>
      </w:r>
      <w:proofErr w:type="spellStart"/>
      <w:r w:rsidRPr="00C04124">
        <w:rPr>
          <w:rStyle w:val="xs1"/>
          <w:rFonts w:ascii="Poppins Light" w:hAnsi="Poppins Light" w:cs="Poppins Light"/>
          <w:bCs/>
          <w:color w:val="201F1E"/>
        </w:rPr>
        <w:t>Rockstars</w:t>
      </w:r>
      <w:proofErr w:type="spellEnd"/>
      <w:r w:rsidRPr="00C04124">
        <w:rPr>
          <w:rStyle w:val="xs1"/>
          <w:rFonts w:ascii="Poppins Light" w:hAnsi="Poppins Light" w:cs="Poppins Light"/>
          <w:bCs/>
          <w:color w:val="201F1E"/>
        </w:rPr>
        <w:t xml:space="preserve">: </w:t>
      </w:r>
      <w:hyperlink r:id="rId17" w:history="1">
        <w:r w:rsidRPr="00C04124">
          <w:rPr>
            <w:rStyle w:val="Hyperlink"/>
            <w:rFonts w:ascii="Poppins Light" w:hAnsi="Poppins Light" w:cs="Poppins Light"/>
            <w:bCs/>
          </w:rPr>
          <w:t>https://ttrockstars.com/</w:t>
        </w:r>
      </w:hyperlink>
      <w:r w:rsidRPr="00C04124">
        <w:rPr>
          <w:rStyle w:val="xs1"/>
          <w:rFonts w:ascii="Poppins Light" w:hAnsi="Poppins Light" w:cs="Poppins Light"/>
          <w:bCs/>
          <w:color w:val="201F1E"/>
        </w:rPr>
        <w:t xml:space="preserve"> </w:t>
      </w:r>
    </w:p>
    <w:p w:rsidR="004A6D59" w:rsidRPr="00C04124" w:rsidRDefault="004A6D59" w:rsidP="00A046CE">
      <w:pPr>
        <w:rPr>
          <w:rFonts w:ascii="Poppins Light" w:hAnsi="Poppins Light" w:cs="Poppins Light"/>
          <w:b/>
          <w:color w:val="111111"/>
          <w:sz w:val="24"/>
          <w:szCs w:val="24"/>
          <w:u w:val="single"/>
        </w:rPr>
      </w:pPr>
    </w:p>
    <w:p w:rsidR="00A046CE" w:rsidRPr="00C04124" w:rsidRDefault="00E94E48" w:rsidP="00A046CE">
      <w:pPr>
        <w:pStyle w:val="xp2"/>
        <w:spacing w:before="0" w:beforeAutospacing="0" w:after="0" w:afterAutospacing="0"/>
        <w:rPr>
          <w:rFonts w:ascii="Poppins Light" w:hAnsi="Poppins Light" w:cs="Poppins Light"/>
          <w:color w:val="201F1E"/>
        </w:rPr>
      </w:pPr>
      <w:r w:rsidRPr="00C04124">
        <w:rPr>
          <w:rFonts w:ascii="Poppins Light" w:hAnsi="Poppins Light" w:cs="Poppins Light"/>
          <w:color w:val="201F1E"/>
        </w:rPr>
        <w:t>Keep reading!</w:t>
      </w:r>
      <w:r w:rsidR="0056330F" w:rsidRPr="00C04124">
        <w:rPr>
          <w:rFonts w:ascii="Poppins Light" w:hAnsi="Poppins Light" w:cs="Poppins Light"/>
          <w:color w:val="201F1E"/>
        </w:rPr>
        <w:t xml:space="preserve"> You can take quizzes at home.</w:t>
      </w:r>
    </w:p>
    <w:p w:rsidR="00567393" w:rsidRPr="00C04124" w:rsidRDefault="00E94E48" w:rsidP="00567393">
      <w:pPr>
        <w:pStyle w:val="ocular-col"/>
        <w:spacing w:before="240"/>
        <w:rPr>
          <w:rFonts w:ascii="Poppins Light" w:hAnsi="Poppins Light" w:cs="Poppins Light"/>
          <w:u w:val="single"/>
        </w:rPr>
      </w:pPr>
      <w:r w:rsidRPr="00C04124">
        <w:rPr>
          <w:rFonts w:ascii="Poppins Light" w:hAnsi="Poppins Light" w:cs="Poppins Light"/>
          <w:color w:val="201F1E"/>
        </w:rPr>
        <w:t>Re</w:t>
      </w:r>
      <w:r w:rsidR="002504B7" w:rsidRPr="00C04124">
        <w:rPr>
          <w:rFonts w:ascii="Poppins Light" w:hAnsi="Poppins Light" w:cs="Poppins Light"/>
          <w:color w:val="201F1E"/>
        </w:rPr>
        <w:t>ad a magazine/newspaper article.</w:t>
      </w:r>
      <w:r w:rsidR="00567393" w:rsidRPr="00C04124">
        <w:rPr>
          <w:rFonts w:ascii="Poppins Light" w:hAnsi="Poppins Light" w:cs="Poppins Light"/>
          <w:u w:val="single"/>
        </w:rPr>
        <w:t xml:space="preserve"> </w:t>
      </w:r>
    </w:p>
    <w:p w:rsidR="00E110ED" w:rsidRPr="00C04124" w:rsidRDefault="00E33CC7" w:rsidP="00A046CE">
      <w:pPr>
        <w:pStyle w:val="xp3"/>
        <w:spacing w:before="0" w:beforeAutospacing="0" w:after="0" w:afterAutospacing="0"/>
        <w:rPr>
          <w:rStyle w:val="xs2"/>
          <w:rFonts w:ascii="Poppins Light" w:hAnsi="Poppins Light" w:cs="Poppins Light"/>
          <w:b/>
          <w:color w:val="201F1E"/>
          <w:u w:val="single"/>
        </w:rPr>
      </w:pPr>
      <w:r w:rsidRPr="00C04124">
        <w:rPr>
          <w:rStyle w:val="xs2"/>
          <w:rFonts w:ascii="Poppins Light" w:hAnsi="Poppins Light" w:cs="Poppins Light"/>
          <w:b/>
          <w:color w:val="201F1E"/>
          <w:u w:val="single"/>
        </w:rPr>
        <w:t>PE</w:t>
      </w:r>
    </w:p>
    <w:p w:rsidR="00E33CC7" w:rsidRPr="00C04124" w:rsidRDefault="00E33CC7" w:rsidP="00A046CE">
      <w:pPr>
        <w:pStyle w:val="xp3"/>
        <w:spacing w:before="0" w:beforeAutospacing="0" w:after="0" w:afterAutospacing="0"/>
        <w:rPr>
          <w:rStyle w:val="xs2"/>
          <w:rFonts w:ascii="Poppins Light" w:hAnsi="Poppins Light" w:cs="Poppins Light"/>
          <w:b/>
          <w:color w:val="201F1E"/>
          <w:u w:val="single"/>
        </w:rPr>
      </w:pPr>
    </w:p>
    <w:p w:rsidR="00E33CC7" w:rsidRPr="00C04124" w:rsidRDefault="00574294" w:rsidP="00A046CE">
      <w:pPr>
        <w:pStyle w:val="xp3"/>
        <w:spacing w:before="0" w:beforeAutospacing="0" w:after="0" w:afterAutospacing="0"/>
        <w:rPr>
          <w:rStyle w:val="xs2"/>
          <w:rFonts w:ascii="Poppins Light" w:hAnsi="Poppins Light" w:cs="Poppins Light"/>
          <w:color w:val="201F1E"/>
        </w:rPr>
      </w:pPr>
      <w:r w:rsidRPr="00C04124">
        <w:rPr>
          <w:rStyle w:val="xs2"/>
          <w:rFonts w:ascii="Poppins Light" w:hAnsi="Poppins Light" w:cs="Poppins Light"/>
          <w:color w:val="201F1E"/>
        </w:rPr>
        <w:t xml:space="preserve">Visit </w:t>
      </w:r>
      <w:proofErr w:type="spellStart"/>
      <w:r w:rsidRPr="00C04124">
        <w:rPr>
          <w:rStyle w:val="xs2"/>
          <w:rFonts w:ascii="Poppins Light" w:hAnsi="Poppins Light" w:cs="Poppins Light"/>
          <w:color w:val="201F1E"/>
        </w:rPr>
        <w:t>y</w:t>
      </w:r>
      <w:r w:rsidR="007F4555" w:rsidRPr="00C04124">
        <w:rPr>
          <w:rStyle w:val="xs2"/>
          <w:rFonts w:ascii="Poppins Light" w:hAnsi="Poppins Light" w:cs="Poppins Light"/>
          <w:color w:val="201F1E"/>
        </w:rPr>
        <w:t>ou</w:t>
      </w:r>
      <w:r w:rsidRPr="00C04124">
        <w:rPr>
          <w:rStyle w:val="xs2"/>
          <w:rFonts w:ascii="Poppins Light" w:hAnsi="Poppins Light" w:cs="Poppins Light"/>
          <w:color w:val="201F1E"/>
        </w:rPr>
        <w:t>t</w:t>
      </w:r>
      <w:r w:rsidR="00B8211A" w:rsidRPr="00C04124">
        <w:rPr>
          <w:rStyle w:val="xs2"/>
          <w:rFonts w:ascii="Poppins Light" w:hAnsi="Poppins Light" w:cs="Poppins Light"/>
          <w:color w:val="201F1E"/>
        </w:rPr>
        <w:t>ube</w:t>
      </w:r>
      <w:proofErr w:type="spellEnd"/>
      <w:r w:rsidR="00B8211A" w:rsidRPr="00C04124">
        <w:rPr>
          <w:rStyle w:val="xs2"/>
          <w:rFonts w:ascii="Poppins Light" w:hAnsi="Poppins Light" w:cs="Poppins Light"/>
          <w:color w:val="201F1E"/>
        </w:rPr>
        <w:t xml:space="preserve"> and do a</w:t>
      </w:r>
      <w:r w:rsidR="00F14F75" w:rsidRPr="00C04124">
        <w:rPr>
          <w:rStyle w:val="xs2"/>
          <w:rFonts w:ascii="Poppins Light" w:hAnsi="Poppins Light" w:cs="Poppins Light"/>
          <w:color w:val="201F1E"/>
        </w:rPr>
        <w:t xml:space="preserve"> </w:t>
      </w:r>
      <w:r w:rsidR="00B8211A" w:rsidRPr="00C04124">
        <w:rPr>
          <w:rStyle w:val="xs2"/>
          <w:rFonts w:ascii="Poppins Light" w:hAnsi="Poppins Light" w:cs="Poppins Light"/>
          <w:color w:val="201F1E"/>
        </w:rPr>
        <w:t>session 5</w:t>
      </w:r>
      <w:r w:rsidR="008D43D9" w:rsidRPr="00C04124">
        <w:rPr>
          <w:rStyle w:val="xs2"/>
          <w:rFonts w:ascii="Poppins Light" w:hAnsi="Poppins Light" w:cs="Poppins Light"/>
          <w:color w:val="201F1E"/>
        </w:rPr>
        <w:t xml:space="preserve"> times a week</w:t>
      </w:r>
      <w:r w:rsidR="00F14F75" w:rsidRPr="00C04124">
        <w:rPr>
          <w:rStyle w:val="xs2"/>
          <w:rFonts w:ascii="Poppins Light" w:hAnsi="Poppins Light" w:cs="Poppins Light"/>
          <w:color w:val="201F1E"/>
        </w:rPr>
        <w:t xml:space="preserve"> of Joe Wicks</w:t>
      </w:r>
      <w:r w:rsidR="0087601F" w:rsidRPr="00C04124">
        <w:rPr>
          <w:rStyle w:val="xs2"/>
          <w:rFonts w:ascii="Poppins Light" w:hAnsi="Poppins Light" w:cs="Poppins Light"/>
          <w:color w:val="201F1E"/>
        </w:rPr>
        <w:t>.</w:t>
      </w:r>
    </w:p>
    <w:p w:rsidR="0056330F" w:rsidRPr="00C04124" w:rsidRDefault="0056330F" w:rsidP="00A046CE">
      <w:pPr>
        <w:pStyle w:val="xp3"/>
        <w:spacing w:before="0" w:beforeAutospacing="0" w:after="0" w:afterAutospacing="0"/>
        <w:rPr>
          <w:rStyle w:val="xs2"/>
          <w:rFonts w:ascii="Poppins Light" w:hAnsi="Poppins Light" w:cs="Poppins Light"/>
          <w:color w:val="201F1E"/>
        </w:rPr>
      </w:pPr>
    </w:p>
    <w:p w:rsidR="0056330F" w:rsidRPr="00C04124" w:rsidRDefault="0056330F" w:rsidP="00A046CE">
      <w:pPr>
        <w:pStyle w:val="xp3"/>
        <w:spacing w:before="0" w:beforeAutospacing="0" w:after="0" w:afterAutospacing="0"/>
        <w:rPr>
          <w:rStyle w:val="xs2"/>
          <w:rFonts w:ascii="Poppins Light" w:hAnsi="Poppins Light" w:cs="Poppins Light"/>
          <w:b/>
          <w:color w:val="201F1E"/>
          <w:u w:val="single"/>
        </w:rPr>
      </w:pPr>
      <w:r w:rsidRPr="00C04124">
        <w:rPr>
          <w:rStyle w:val="xs2"/>
          <w:rFonts w:ascii="Poppins Light" w:hAnsi="Poppins Light" w:cs="Poppins Light"/>
          <w:b/>
          <w:color w:val="201F1E"/>
          <w:u w:val="single"/>
        </w:rPr>
        <w:t>French</w:t>
      </w:r>
    </w:p>
    <w:p w:rsidR="0056330F" w:rsidRPr="00C04124" w:rsidRDefault="0056330F" w:rsidP="00A046CE">
      <w:pPr>
        <w:pStyle w:val="xp3"/>
        <w:spacing w:before="0" w:beforeAutospacing="0" w:after="0" w:afterAutospacing="0"/>
        <w:rPr>
          <w:rStyle w:val="xs2"/>
          <w:rFonts w:ascii="Poppins Light" w:hAnsi="Poppins Light" w:cs="Poppins Light"/>
          <w:b/>
          <w:color w:val="201F1E"/>
          <w:u w:val="single"/>
        </w:rPr>
      </w:pPr>
    </w:p>
    <w:p w:rsidR="004C4790" w:rsidRPr="0056330F" w:rsidRDefault="0056330F" w:rsidP="00A046CE">
      <w:pPr>
        <w:pStyle w:val="xp3"/>
        <w:spacing w:before="0" w:beforeAutospacing="0" w:after="0" w:afterAutospacing="0"/>
        <w:rPr>
          <w:rStyle w:val="xs2"/>
          <w:rFonts w:ascii="Tw Cen MT" w:hAnsi="Tw Cen MT" w:cs="Segoe UI"/>
          <w:color w:val="201F1E"/>
        </w:rPr>
      </w:pPr>
      <w:r w:rsidRPr="00C04124">
        <w:rPr>
          <w:rStyle w:val="xs2"/>
          <w:rFonts w:ascii="Poppins Light" w:hAnsi="Poppins Light" w:cs="Poppins Light"/>
          <w:color w:val="201F1E"/>
        </w:rPr>
        <w:t xml:space="preserve">Use </w:t>
      </w:r>
      <w:proofErr w:type="spellStart"/>
      <w:r w:rsidRPr="00C04124">
        <w:rPr>
          <w:rStyle w:val="xs2"/>
          <w:rFonts w:ascii="Poppins Light" w:hAnsi="Poppins Light" w:cs="Poppins Light"/>
          <w:color w:val="201F1E"/>
        </w:rPr>
        <w:t>linguascope</w:t>
      </w:r>
      <w:proofErr w:type="spellEnd"/>
      <w:r w:rsidRPr="00C04124">
        <w:rPr>
          <w:rStyle w:val="xs2"/>
          <w:rFonts w:ascii="Poppins Light" w:hAnsi="Poppins Light" w:cs="Poppins Light"/>
          <w:color w:val="201F1E"/>
        </w:rPr>
        <w:t xml:space="preserve"> to remind yourselves of the days of the week and the months of the year</w:t>
      </w:r>
      <w:r w:rsidRPr="0056330F">
        <w:rPr>
          <w:rStyle w:val="xs2"/>
          <w:rFonts w:ascii="Tw Cen MT" w:hAnsi="Tw Cen MT" w:cs="Segoe UI"/>
          <w:color w:val="201F1E"/>
        </w:rPr>
        <w:t>.</w:t>
      </w:r>
    </w:p>
    <w:sectPr w:rsidR="004C4790" w:rsidRPr="0056330F"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Courier New"/>
    <w:panose1 w:val="00000000000000000000"/>
    <w:charset w:val="00"/>
    <w:family w:val="modern"/>
    <w:notTrueType/>
    <w:pitch w:val="variable"/>
    <w:sig w:usb0="00000001"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91ECF"/>
    <w:multiLevelType w:val="hybridMultilevel"/>
    <w:tmpl w:val="60FE5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0AE6"/>
    <w:rsid w:val="000669C1"/>
    <w:rsid w:val="000A7EB9"/>
    <w:rsid w:val="000B17E4"/>
    <w:rsid w:val="000B3C5C"/>
    <w:rsid w:val="000D3230"/>
    <w:rsid w:val="000D335D"/>
    <w:rsid w:val="000E7971"/>
    <w:rsid w:val="00110662"/>
    <w:rsid w:val="001325E3"/>
    <w:rsid w:val="00153049"/>
    <w:rsid w:val="00172DE2"/>
    <w:rsid w:val="001C0175"/>
    <w:rsid w:val="001E00D5"/>
    <w:rsid w:val="001E06B1"/>
    <w:rsid w:val="001E7E80"/>
    <w:rsid w:val="00207E4E"/>
    <w:rsid w:val="002278CA"/>
    <w:rsid w:val="00233AAC"/>
    <w:rsid w:val="002504B7"/>
    <w:rsid w:val="00253AAA"/>
    <w:rsid w:val="00271CC7"/>
    <w:rsid w:val="00274DBB"/>
    <w:rsid w:val="00276AA7"/>
    <w:rsid w:val="002773FD"/>
    <w:rsid w:val="002A1E6E"/>
    <w:rsid w:val="002A2A9F"/>
    <w:rsid w:val="002E5ADF"/>
    <w:rsid w:val="00315815"/>
    <w:rsid w:val="00340269"/>
    <w:rsid w:val="00353201"/>
    <w:rsid w:val="00374C6F"/>
    <w:rsid w:val="003750FE"/>
    <w:rsid w:val="00390FF7"/>
    <w:rsid w:val="003975BB"/>
    <w:rsid w:val="003B1AAF"/>
    <w:rsid w:val="003C5D1C"/>
    <w:rsid w:val="003F599B"/>
    <w:rsid w:val="0040591C"/>
    <w:rsid w:val="00444F14"/>
    <w:rsid w:val="004A6D59"/>
    <w:rsid w:val="004A70A4"/>
    <w:rsid w:val="004C4790"/>
    <w:rsid w:val="004C6847"/>
    <w:rsid w:val="004D5430"/>
    <w:rsid w:val="00513818"/>
    <w:rsid w:val="0052682F"/>
    <w:rsid w:val="00552318"/>
    <w:rsid w:val="0055369C"/>
    <w:rsid w:val="0056330F"/>
    <w:rsid w:val="005654EC"/>
    <w:rsid w:val="00567393"/>
    <w:rsid w:val="00574294"/>
    <w:rsid w:val="005A2F61"/>
    <w:rsid w:val="005D23CD"/>
    <w:rsid w:val="005E304F"/>
    <w:rsid w:val="00621ACF"/>
    <w:rsid w:val="00624BA4"/>
    <w:rsid w:val="006574B4"/>
    <w:rsid w:val="006656BC"/>
    <w:rsid w:val="00682E7C"/>
    <w:rsid w:val="006E1BFF"/>
    <w:rsid w:val="006E5676"/>
    <w:rsid w:val="006E6A8E"/>
    <w:rsid w:val="006F1C27"/>
    <w:rsid w:val="00757369"/>
    <w:rsid w:val="00760363"/>
    <w:rsid w:val="00772B7E"/>
    <w:rsid w:val="00790A4B"/>
    <w:rsid w:val="007B5548"/>
    <w:rsid w:val="007D387E"/>
    <w:rsid w:val="007D759E"/>
    <w:rsid w:val="007F4555"/>
    <w:rsid w:val="00810D9D"/>
    <w:rsid w:val="008121DD"/>
    <w:rsid w:val="0082155A"/>
    <w:rsid w:val="0083282D"/>
    <w:rsid w:val="008700EA"/>
    <w:rsid w:val="0087601F"/>
    <w:rsid w:val="008B03F9"/>
    <w:rsid w:val="008B1702"/>
    <w:rsid w:val="008B7CE3"/>
    <w:rsid w:val="008D2BB7"/>
    <w:rsid w:val="008D43D9"/>
    <w:rsid w:val="008D4AF7"/>
    <w:rsid w:val="008E3512"/>
    <w:rsid w:val="008F76CE"/>
    <w:rsid w:val="00924474"/>
    <w:rsid w:val="00935FEA"/>
    <w:rsid w:val="0094297B"/>
    <w:rsid w:val="0094473B"/>
    <w:rsid w:val="0096617A"/>
    <w:rsid w:val="00985C01"/>
    <w:rsid w:val="0098686E"/>
    <w:rsid w:val="009A7AE8"/>
    <w:rsid w:val="009D5510"/>
    <w:rsid w:val="009F062E"/>
    <w:rsid w:val="00A046CE"/>
    <w:rsid w:val="00A21412"/>
    <w:rsid w:val="00A30F97"/>
    <w:rsid w:val="00A36BC7"/>
    <w:rsid w:val="00A52545"/>
    <w:rsid w:val="00A67DF6"/>
    <w:rsid w:val="00A733BB"/>
    <w:rsid w:val="00A77B5C"/>
    <w:rsid w:val="00AD5842"/>
    <w:rsid w:val="00AD6EA4"/>
    <w:rsid w:val="00AF6A90"/>
    <w:rsid w:val="00B125B8"/>
    <w:rsid w:val="00B372A4"/>
    <w:rsid w:val="00B45144"/>
    <w:rsid w:val="00B5163B"/>
    <w:rsid w:val="00B528CE"/>
    <w:rsid w:val="00B559FB"/>
    <w:rsid w:val="00B71152"/>
    <w:rsid w:val="00B8211A"/>
    <w:rsid w:val="00B93AD1"/>
    <w:rsid w:val="00BB4321"/>
    <w:rsid w:val="00BB77C9"/>
    <w:rsid w:val="00BC526E"/>
    <w:rsid w:val="00C04124"/>
    <w:rsid w:val="00C111F4"/>
    <w:rsid w:val="00C16E3E"/>
    <w:rsid w:val="00C17B65"/>
    <w:rsid w:val="00C43EAF"/>
    <w:rsid w:val="00C44402"/>
    <w:rsid w:val="00C50D34"/>
    <w:rsid w:val="00C81C3C"/>
    <w:rsid w:val="00CA1910"/>
    <w:rsid w:val="00CB22DD"/>
    <w:rsid w:val="00D07605"/>
    <w:rsid w:val="00D109E9"/>
    <w:rsid w:val="00D14945"/>
    <w:rsid w:val="00D41298"/>
    <w:rsid w:val="00D85EF5"/>
    <w:rsid w:val="00D9279C"/>
    <w:rsid w:val="00D96C08"/>
    <w:rsid w:val="00DA140C"/>
    <w:rsid w:val="00DB4A72"/>
    <w:rsid w:val="00DC3F92"/>
    <w:rsid w:val="00DD3DF2"/>
    <w:rsid w:val="00DE5EC4"/>
    <w:rsid w:val="00E060E3"/>
    <w:rsid w:val="00E110ED"/>
    <w:rsid w:val="00E113BF"/>
    <w:rsid w:val="00E33CC7"/>
    <w:rsid w:val="00E43C0B"/>
    <w:rsid w:val="00E448BA"/>
    <w:rsid w:val="00E45B2F"/>
    <w:rsid w:val="00E66440"/>
    <w:rsid w:val="00E66E6F"/>
    <w:rsid w:val="00E8487B"/>
    <w:rsid w:val="00E94E48"/>
    <w:rsid w:val="00EB5FDB"/>
    <w:rsid w:val="00ED39CA"/>
    <w:rsid w:val="00EF2703"/>
    <w:rsid w:val="00F14F75"/>
    <w:rsid w:val="00F61E84"/>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237"/>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read-a-recount-and-answer-retrieval-and-inference-based-questions-6rvpct" TargetMode="External"/><Relationship Id="rId13" Type="http://schemas.openxmlformats.org/officeDocument/2006/relationships/hyperlink" Target="https://classroom.thenational.academy/lessons/fractions-solve-fraction-problems-with-the-four-operations-cgrk0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fractions-multiply-pairs-of-proper-fractions-c4rp4r" TargetMode="External"/><Relationship Id="rId12" Type="http://schemas.openxmlformats.org/officeDocument/2006/relationships/hyperlink" Target="https://classroom.thenational.academy/lessons/to-read-a-new-text-and-consider-the-authors-use-of-language-c8rkjt" TargetMode="External"/><Relationship Id="rId17"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1" Type="http://schemas.openxmlformats.org/officeDocument/2006/relationships/numbering" Target="numbering.xml"/><Relationship Id="rId6" Type="http://schemas.openxmlformats.org/officeDocument/2006/relationships/hyperlink" Target="https://classroom.thenational.academy/lessons/to-activate-prior-knowledge-and-consider-the-historical-context-6cw38c" TargetMode="External"/><Relationship Id="rId11" Type="http://schemas.openxmlformats.org/officeDocument/2006/relationships/hyperlink" Target="https://classroom.thenational.academy/lessons/fractions-multiply-and-divide-with-improper-fractions-74tk8c" TargetMode="External"/><Relationship Id="rId5" Type="http://schemas.openxmlformats.org/officeDocument/2006/relationships/hyperlink" Target="https://classroom.thenational.academy/lessons/fractions-represent-multiplication-with-proper-fractions-c9h64e" TargetMode="External"/><Relationship Id="rId15" Type="http://schemas.openxmlformats.org/officeDocument/2006/relationships/hyperlink" Target="https://classroom.thenational.academy/lessons/how-has-our-understanding-and-use-of-electricity-developed-6rw68t" TargetMode="External"/><Relationship Id="rId10" Type="http://schemas.openxmlformats.org/officeDocument/2006/relationships/hyperlink" Target="https://classroom.thenational.academy/lessons/to-understand-the-key-information-in-a-text-and-consider-the-authors-perspective-6wup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fractions-divide-a-proper-fraction-by-an-integer-6tjkgd" TargetMode="External"/><Relationship Id="rId14" Type="http://schemas.openxmlformats.org/officeDocument/2006/relationships/hyperlink" Target="https://classroom.thenational.academy/lessons/to-consider-how-reading-can-provide-people-with-a-way-of-learning-new-things-c4t6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Kate Purser</cp:lastModifiedBy>
  <cp:revision>4</cp:revision>
  <dcterms:created xsi:type="dcterms:W3CDTF">2021-11-22T13:59:00Z</dcterms:created>
  <dcterms:modified xsi:type="dcterms:W3CDTF">2021-11-22T15:38:00Z</dcterms:modified>
</cp:coreProperties>
</file>