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57" w:rsidRPr="00405057" w:rsidRDefault="000D72A8" w:rsidP="00405057">
      <w:pPr>
        <w:spacing w:after="45" w:line="240" w:lineRule="auto"/>
        <w:jc w:val="center"/>
        <w:rPr>
          <w:rFonts w:ascii="Comic Sans MS" w:eastAsia="Times New Roman" w:hAnsi="Comic Sans MS" w:cs="Segoe UI"/>
          <w:b/>
          <w:bCs/>
          <w:color w:val="201F1E"/>
          <w:sz w:val="24"/>
          <w:szCs w:val="24"/>
          <w:u w:val="single"/>
          <w:lang w:eastAsia="en-GB"/>
        </w:rPr>
      </w:pPr>
      <w:r>
        <w:rPr>
          <w:rFonts w:ascii="Comic Sans MS" w:eastAsia="Times New Roman" w:hAnsi="Comic Sans MS" w:cs="Segoe UI"/>
          <w:b/>
          <w:bCs/>
          <w:color w:val="201F1E"/>
          <w:sz w:val="24"/>
          <w:szCs w:val="24"/>
          <w:u w:val="single"/>
          <w:lang w:eastAsia="en-GB"/>
        </w:rPr>
        <w:t>This week’s learning 13.12</w:t>
      </w:r>
      <w:r w:rsidR="00405057" w:rsidRPr="00405057">
        <w:rPr>
          <w:rFonts w:ascii="Comic Sans MS" w:eastAsia="Times New Roman" w:hAnsi="Comic Sans MS" w:cs="Segoe UI"/>
          <w:b/>
          <w:bCs/>
          <w:color w:val="201F1E"/>
          <w:sz w:val="24"/>
          <w:szCs w:val="24"/>
          <w:u w:val="single"/>
          <w:lang w:eastAsia="en-GB"/>
        </w:rPr>
        <w:t>.21</w:t>
      </w:r>
    </w:p>
    <w:p w:rsidR="00405057" w:rsidRPr="00405057" w:rsidRDefault="00405057" w:rsidP="00405057">
      <w:pPr>
        <w:spacing w:before="240" w:after="45" w:line="240" w:lineRule="auto"/>
        <w:rPr>
          <w:rFonts w:ascii="Tw Cen MT" w:eastAsia="Times New Roman" w:hAnsi="Tw Cen MT" w:cs="Segoe UI"/>
          <w:b/>
          <w:bCs/>
          <w:color w:val="201F1E"/>
          <w:sz w:val="28"/>
          <w:szCs w:val="28"/>
          <w:u w:val="single"/>
          <w:lang w:eastAsia="en-GB"/>
        </w:rPr>
      </w:pPr>
      <w:r w:rsidRPr="00405057">
        <w:rPr>
          <w:rFonts w:ascii="Tw Cen MT" w:eastAsia="Times New Roman" w:hAnsi="Tw Cen MT" w:cs="Segoe UI"/>
          <w:b/>
          <w:bCs/>
          <w:color w:val="201F1E"/>
          <w:sz w:val="28"/>
          <w:szCs w:val="28"/>
          <w:u w:val="single"/>
          <w:lang w:eastAsia="en-GB"/>
        </w:rPr>
        <w:t>Monday</w:t>
      </w:r>
    </w:p>
    <w:p w:rsidR="00495EFF" w:rsidRPr="00405057" w:rsidRDefault="00405057" w:rsidP="00495EFF">
      <w:pPr>
        <w:spacing w:before="240" w:after="45" w:line="240" w:lineRule="auto"/>
        <w:rPr>
          <w:rFonts w:ascii="Tw Cen MT" w:eastAsia="Times New Roman" w:hAnsi="Tw Cen MT" w:cs="Segoe UI"/>
          <w:bCs/>
          <w:color w:val="201F1E"/>
          <w:sz w:val="28"/>
          <w:szCs w:val="28"/>
          <w:lang w:eastAsia="en-GB"/>
        </w:rPr>
      </w:pPr>
      <w:r w:rsidRPr="00405057">
        <w:rPr>
          <w:rFonts w:ascii="Tw Cen MT" w:eastAsia="Times New Roman" w:hAnsi="Tw Cen MT" w:cs="Segoe UI"/>
          <w:bCs/>
          <w:color w:val="201F1E"/>
          <w:sz w:val="28"/>
          <w:szCs w:val="28"/>
          <w:u w:val="single"/>
          <w:lang w:eastAsia="en-GB"/>
        </w:rPr>
        <w:t>Maths</w:t>
      </w:r>
      <w:r w:rsidRPr="00405057">
        <w:rPr>
          <w:rFonts w:ascii="Tw Cen MT" w:eastAsia="Times New Roman" w:hAnsi="Tw Cen MT" w:cs="Segoe UI"/>
          <w:bCs/>
          <w:color w:val="201F1E"/>
          <w:sz w:val="28"/>
          <w:szCs w:val="28"/>
          <w:lang w:eastAsia="en-GB"/>
        </w:rPr>
        <w:t xml:space="preserve"> –</w:t>
      </w:r>
      <w:r w:rsidR="00495EFF">
        <w:rPr>
          <w:rFonts w:ascii="Tw Cen MT" w:eastAsia="Times New Roman" w:hAnsi="Tw Cen MT" w:cs="Segoe UI"/>
          <w:bCs/>
          <w:color w:val="201F1E"/>
          <w:sz w:val="28"/>
          <w:szCs w:val="28"/>
          <w:lang w:eastAsia="en-GB"/>
        </w:rPr>
        <w:t xml:space="preserve"> </w:t>
      </w:r>
      <w:r w:rsidR="00495EFF">
        <w:rPr>
          <w:rFonts w:ascii="Tw Cen MT" w:eastAsia="Times New Roman" w:hAnsi="Tw Cen MT" w:cs="Segoe UI"/>
          <w:bCs/>
          <w:color w:val="201F1E"/>
          <w:sz w:val="28"/>
          <w:szCs w:val="28"/>
          <w:lang w:eastAsia="en-GB"/>
        </w:rPr>
        <w:t>Representing numbers.</w:t>
      </w:r>
    </w:p>
    <w:p w:rsidR="00495EFF" w:rsidRDefault="00495EFF" w:rsidP="00405057">
      <w:pPr>
        <w:spacing w:before="240" w:after="45" w:line="240" w:lineRule="auto"/>
        <w:rPr>
          <w:rFonts w:ascii="Tw Cen MT" w:eastAsia="Times New Roman" w:hAnsi="Tw Cen MT" w:cs="Segoe UI"/>
          <w:bCs/>
          <w:color w:val="201F1E"/>
          <w:sz w:val="28"/>
          <w:szCs w:val="28"/>
          <w:lang w:eastAsia="en-GB"/>
        </w:rPr>
      </w:pPr>
      <w:r>
        <w:rPr>
          <w:rFonts w:ascii="Tw Cen MT" w:eastAsia="Times New Roman" w:hAnsi="Tw Cen MT" w:cs="Segoe UI"/>
          <w:bCs/>
          <w:color w:val="201F1E"/>
          <w:sz w:val="28"/>
          <w:szCs w:val="28"/>
          <w:lang w:eastAsia="en-GB"/>
        </w:rPr>
        <w:t xml:space="preserve">Work through each daily </w:t>
      </w:r>
      <w:proofErr w:type="spellStart"/>
      <w:r>
        <w:rPr>
          <w:rFonts w:ascii="Tw Cen MT" w:eastAsia="Times New Roman" w:hAnsi="Tw Cen MT" w:cs="Segoe UI"/>
          <w:bCs/>
          <w:color w:val="201F1E"/>
          <w:sz w:val="28"/>
          <w:szCs w:val="28"/>
          <w:lang w:eastAsia="en-GB"/>
        </w:rPr>
        <w:t>Powerpoint</w:t>
      </w:r>
      <w:proofErr w:type="spellEnd"/>
      <w:r>
        <w:rPr>
          <w:rFonts w:ascii="Tw Cen MT" w:eastAsia="Times New Roman" w:hAnsi="Tw Cen MT" w:cs="Segoe UI"/>
          <w:bCs/>
          <w:color w:val="201F1E"/>
          <w:sz w:val="28"/>
          <w:szCs w:val="28"/>
          <w:lang w:eastAsia="en-GB"/>
        </w:rPr>
        <w:t>, answering the questions as you go. Where you do not have access to dienes, you can draw the representations.</w:t>
      </w:r>
    </w:p>
    <w:p w:rsidR="00EB6BF1" w:rsidRDefault="00405057" w:rsidP="00E55F96">
      <w:pPr>
        <w:rPr>
          <w:rFonts w:ascii="Tw Cen MT" w:eastAsia="Times New Roman" w:hAnsi="Tw Cen MT" w:cs="Segoe UI"/>
          <w:bCs/>
          <w:color w:val="201F1E"/>
          <w:sz w:val="28"/>
          <w:szCs w:val="28"/>
        </w:rPr>
      </w:pPr>
      <w:r w:rsidRPr="00405057">
        <w:rPr>
          <w:rFonts w:ascii="Tw Cen MT" w:eastAsia="Times New Roman" w:hAnsi="Tw Cen MT" w:cs="Segoe UI"/>
          <w:bCs/>
          <w:color w:val="201F1E"/>
          <w:sz w:val="28"/>
          <w:szCs w:val="28"/>
          <w:u w:val="single"/>
        </w:rPr>
        <w:t>English</w:t>
      </w:r>
      <w:r w:rsidRPr="00405057">
        <w:rPr>
          <w:rFonts w:ascii="Tw Cen MT" w:eastAsia="Times New Roman" w:hAnsi="Tw Cen MT" w:cs="Segoe UI"/>
          <w:bCs/>
          <w:color w:val="201F1E"/>
          <w:sz w:val="28"/>
          <w:szCs w:val="28"/>
        </w:rPr>
        <w:t xml:space="preserve"> – </w:t>
      </w:r>
      <w:r w:rsidR="00EB6BF1">
        <w:rPr>
          <w:rFonts w:ascii="Tw Cen MT" w:eastAsia="Times New Roman" w:hAnsi="Tw Cen MT" w:cs="Segoe UI"/>
          <w:bCs/>
          <w:color w:val="201F1E"/>
          <w:sz w:val="28"/>
          <w:szCs w:val="28"/>
        </w:rPr>
        <w:t xml:space="preserve">This week we are going to learn about the features of a non-fiction text. Please work through the </w:t>
      </w:r>
      <w:r w:rsidR="00495EFF">
        <w:rPr>
          <w:rFonts w:ascii="Tw Cen MT" w:eastAsia="Times New Roman" w:hAnsi="Tw Cen MT" w:cs="Segoe UI"/>
          <w:bCs/>
          <w:color w:val="201F1E"/>
          <w:sz w:val="28"/>
          <w:szCs w:val="28"/>
        </w:rPr>
        <w:t>PowerPoint</w:t>
      </w:r>
      <w:r w:rsidR="00EB6BF1">
        <w:rPr>
          <w:rFonts w:ascii="Tw Cen MT" w:eastAsia="Times New Roman" w:hAnsi="Tw Cen MT" w:cs="Segoe UI"/>
          <w:bCs/>
          <w:color w:val="201F1E"/>
          <w:sz w:val="28"/>
          <w:szCs w:val="28"/>
        </w:rPr>
        <w:t>, watching one section each day.</w:t>
      </w:r>
    </w:p>
    <w:p w:rsidR="00E45A7B" w:rsidRDefault="00EB6BF1" w:rsidP="00E55F96">
      <w:pPr>
        <w:rPr>
          <w:rFonts w:ascii="Tw Cen MT" w:eastAsia="Times New Roman" w:hAnsi="Tw Cen MT" w:cs="Segoe UI"/>
          <w:bCs/>
          <w:color w:val="201F1E"/>
          <w:sz w:val="28"/>
          <w:szCs w:val="28"/>
        </w:rPr>
      </w:pPr>
      <w:hyperlink r:id="rId5" w:history="1">
        <w:r w:rsidRPr="00CF7DAE">
          <w:rPr>
            <w:rStyle w:val="Hyperlink"/>
            <w:rFonts w:ascii="Tw Cen MT" w:eastAsia="Times New Roman" w:hAnsi="Tw Cen MT" w:cs="Segoe UI"/>
            <w:bCs/>
            <w:sz w:val="28"/>
            <w:szCs w:val="28"/>
          </w:rPr>
          <w:t>https://classroom.thenational.academy/units/rushing-rivers-by-kingfisher-ea96</w:t>
        </w:r>
      </w:hyperlink>
    </w:p>
    <w:p w:rsidR="00EB6BF1" w:rsidRPr="006500F4" w:rsidRDefault="00EB6BF1" w:rsidP="00E55F96">
      <w:pPr>
        <w:rPr>
          <w:rFonts w:ascii="Tw Cen MT" w:eastAsia="Times New Roman" w:hAnsi="Tw Cen MT" w:cs="Segoe UI"/>
          <w:bCs/>
          <w:color w:val="201F1E"/>
          <w:sz w:val="28"/>
          <w:szCs w:val="28"/>
        </w:rPr>
      </w:pPr>
      <w:r>
        <w:rPr>
          <w:rFonts w:ascii="Tw Cen MT" w:eastAsia="Times New Roman" w:hAnsi="Tw Cen MT" w:cs="Segoe UI"/>
          <w:bCs/>
          <w:color w:val="201F1E"/>
          <w:sz w:val="28"/>
          <w:szCs w:val="28"/>
        </w:rPr>
        <w:t>Lesson 1 – To identify features of a non-fiction text.</w:t>
      </w:r>
    </w:p>
    <w:p w:rsidR="00405057" w:rsidRPr="00F33CAC" w:rsidRDefault="00405057" w:rsidP="00260D2C">
      <w:pPr>
        <w:rPr>
          <w:rFonts w:ascii="Tw Cen MT" w:eastAsia="Times New Roman" w:hAnsi="Tw Cen MT" w:cs="Segoe UI"/>
          <w:bCs/>
          <w:color w:val="201F1E"/>
          <w:sz w:val="28"/>
          <w:szCs w:val="28"/>
        </w:rPr>
      </w:pPr>
      <w:r w:rsidRPr="00405057">
        <w:rPr>
          <w:rFonts w:ascii="Tw Cen MT" w:eastAsia="Times New Roman" w:hAnsi="Tw Cen MT" w:cs="Segoe UI"/>
          <w:bCs/>
          <w:color w:val="201F1E"/>
          <w:sz w:val="28"/>
          <w:szCs w:val="28"/>
        </w:rPr>
        <w:br/>
      </w:r>
      <w:r w:rsidRPr="00405057">
        <w:rPr>
          <w:rFonts w:ascii="Tw Cen MT" w:eastAsia="Times New Roman" w:hAnsi="Tw Cen MT" w:cs="Segoe UI"/>
          <w:bCs/>
          <w:sz w:val="28"/>
          <w:szCs w:val="28"/>
          <w:u w:val="single"/>
          <w:lang w:eastAsia="en-GB"/>
        </w:rPr>
        <w:t>Global learning</w:t>
      </w:r>
      <w:r w:rsidRPr="00405057">
        <w:rPr>
          <w:rFonts w:ascii="Tw Cen MT" w:eastAsia="Times New Roman" w:hAnsi="Tw Cen MT" w:cs="Segoe UI"/>
          <w:b/>
          <w:bCs/>
          <w:sz w:val="28"/>
          <w:szCs w:val="28"/>
          <w:lang w:eastAsia="en-GB"/>
        </w:rPr>
        <w:t xml:space="preserve"> </w:t>
      </w:r>
      <w:r w:rsidR="00E45A7B">
        <w:rPr>
          <w:rFonts w:ascii="Tw Cen MT" w:eastAsia="Times New Roman" w:hAnsi="Tw Cen MT" w:cs="Segoe UI"/>
          <w:b/>
          <w:bCs/>
          <w:sz w:val="28"/>
          <w:szCs w:val="28"/>
          <w:lang w:eastAsia="en-GB"/>
        </w:rPr>
        <w:t>–</w:t>
      </w:r>
      <w:r w:rsidRPr="00405057">
        <w:rPr>
          <w:rFonts w:ascii="Tw Cen MT" w:eastAsia="Times New Roman" w:hAnsi="Tw Cen MT" w:cs="Segoe UI"/>
          <w:b/>
          <w:bCs/>
          <w:sz w:val="28"/>
          <w:szCs w:val="28"/>
          <w:lang w:eastAsia="en-GB"/>
        </w:rPr>
        <w:t xml:space="preserve"> </w:t>
      </w:r>
      <w:r w:rsidR="00495EFF">
        <w:rPr>
          <w:rFonts w:ascii="Tw Cen MT" w:eastAsia="Times New Roman" w:hAnsi="Tw Cen MT" w:cs="Segoe UI"/>
          <w:b/>
          <w:bCs/>
          <w:sz w:val="28"/>
          <w:szCs w:val="28"/>
          <w:lang w:eastAsia="en-GB"/>
        </w:rPr>
        <w:t>Our DT project this week is to design, build and evaluate a train. Will you choose to build a steam tr</w:t>
      </w:r>
      <w:r w:rsidR="00B953AC">
        <w:rPr>
          <w:rFonts w:ascii="Tw Cen MT" w:eastAsia="Times New Roman" w:hAnsi="Tw Cen MT" w:cs="Segoe UI"/>
          <w:b/>
          <w:bCs/>
          <w:sz w:val="28"/>
          <w:szCs w:val="28"/>
          <w:lang w:eastAsia="en-GB"/>
        </w:rPr>
        <w:t>ain and include a</w:t>
      </w:r>
      <w:r w:rsidR="00495EFF">
        <w:rPr>
          <w:rFonts w:ascii="Tw Cen MT" w:eastAsia="Times New Roman" w:hAnsi="Tw Cen MT" w:cs="Segoe UI"/>
          <w:b/>
          <w:bCs/>
          <w:sz w:val="28"/>
          <w:szCs w:val="28"/>
          <w:lang w:eastAsia="en-GB"/>
        </w:rPr>
        <w:t xml:space="preserve">ll its features? Or will you build a more environmentally </w:t>
      </w:r>
      <w:r w:rsidR="00B953AC">
        <w:rPr>
          <w:rFonts w:ascii="Tw Cen MT" w:eastAsia="Times New Roman" w:hAnsi="Tw Cen MT" w:cs="Segoe UI"/>
          <w:b/>
          <w:bCs/>
          <w:sz w:val="28"/>
          <w:szCs w:val="28"/>
          <w:lang w:eastAsia="en-GB"/>
        </w:rPr>
        <w:t>friendly train, such as the HS2/bullet train?</w:t>
      </w:r>
    </w:p>
    <w:p w:rsidR="000B71F3" w:rsidRDefault="000B71F3" w:rsidP="00405057">
      <w:pPr>
        <w:rPr>
          <w:rFonts w:ascii="Tw Cen MT" w:eastAsia="Times New Roman" w:hAnsi="Tw Cen MT" w:cs="Arial"/>
          <w:b/>
          <w:color w:val="111111"/>
          <w:sz w:val="28"/>
          <w:szCs w:val="28"/>
          <w:u w:val="single"/>
          <w:lang w:eastAsia="en-GB"/>
        </w:rPr>
      </w:pPr>
      <w:r>
        <w:rPr>
          <w:rFonts w:ascii="Tw Cen MT" w:eastAsia="Times New Roman" w:hAnsi="Tw Cen MT" w:cs="Arial"/>
          <w:b/>
          <w:color w:val="111111"/>
          <w:sz w:val="28"/>
          <w:szCs w:val="28"/>
          <w:u w:val="single"/>
          <w:lang w:eastAsia="en-GB"/>
        </w:rPr>
        <w:t>Tuesday</w:t>
      </w:r>
    </w:p>
    <w:p w:rsidR="008B1C5E" w:rsidRDefault="000B71F3" w:rsidP="00E55F96">
      <w:pPr>
        <w:rPr>
          <w:rFonts w:ascii="Tw Cen MT" w:eastAsia="Times New Roman" w:hAnsi="Tw Cen MT" w:cs="Segoe UI"/>
          <w:bCs/>
          <w:color w:val="201F1E"/>
          <w:sz w:val="28"/>
          <w:szCs w:val="28"/>
          <w:lang w:eastAsia="en-GB"/>
        </w:rPr>
      </w:pPr>
      <w:r w:rsidRPr="000B71F3">
        <w:rPr>
          <w:rFonts w:ascii="Tw Cen MT" w:eastAsia="Times New Roman" w:hAnsi="Tw Cen MT" w:cs="Arial"/>
          <w:color w:val="111111"/>
          <w:sz w:val="28"/>
          <w:szCs w:val="28"/>
          <w:lang w:eastAsia="en-GB"/>
        </w:rPr>
        <w:t xml:space="preserve">Maths – </w:t>
      </w:r>
      <w:r w:rsidR="00495EFF">
        <w:rPr>
          <w:rFonts w:ascii="Tw Cen MT" w:eastAsia="Times New Roman" w:hAnsi="Tw Cen MT" w:cs="Arial"/>
          <w:color w:val="111111"/>
          <w:sz w:val="28"/>
          <w:szCs w:val="28"/>
          <w:lang w:eastAsia="en-GB"/>
        </w:rPr>
        <w:t>Tens and ones, using addition.</w:t>
      </w:r>
    </w:p>
    <w:p w:rsidR="00EB6BF1" w:rsidRDefault="000B71F3" w:rsidP="00E55F96">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English </w:t>
      </w:r>
      <w:r>
        <w:rPr>
          <w:rFonts w:ascii="Tw Cen MT" w:eastAsia="Times New Roman" w:hAnsi="Tw Cen MT" w:cs="Arial"/>
          <w:color w:val="111111"/>
          <w:sz w:val="28"/>
          <w:szCs w:val="28"/>
          <w:lang w:eastAsia="en-GB"/>
        </w:rPr>
        <w:t>–</w:t>
      </w:r>
      <w:r w:rsidR="00EB6BF1">
        <w:rPr>
          <w:rFonts w:ascii="Tw Cen MT" w:eastAsia="Times New Roman" w:hAnsi="Tw Cen MT" w:cs="Arial"/>
          <w:color w:val="111111"/>
          <w:sz w:val="28"/>
          <w:szCs w:val="28"/>
          <w:lang w:eastAsia="en-GB"/>
        </w:rPr>
        <w:t xml:space="preserve"> Lesson 2 </w:t>
      </w:r>
      <w:r w:rsidR="00495EFF">
        <w:rPr>
          <w:rFonts w:ascii="Tw Cen MT" w:eastAsia="Times New Roman" w:hAnsi="Tw Cen MT" w:cs="Arial"/>
          <w:color w:val="111111"/>
          <w:sz w:val="28"/>
          <w:szCs w:val="28"/>
          <w:lang w:eastAsia="en-GB"/>
        </w:rPr>
        <w:t>– To answer questions on a non-fiction text</w:t>
      </w:r>
      <w:r w:rsidR="00B953AC">
        <w:rPr>
          <w:rFonts w:ascii="Tw Cen MT" w:eastAsia="Times New Roman" w:hAnsi="Tw Cen MT" w:cs="Arial"/>
          <w:color w:val="111111"/>
          <w:sz w:val="28"/>
          <w:szCs w:val="28"/>
          <w:lang w:eastAsia="en-GB"/>
        </w:rPr>
        <w:t xml:space="preserve"> </w:t>
      </w:r>
      <w:r w:rsidR="00495EFF">
        <w:rPr>
          <w:rFonts w:ascii="Tw Cen MT" w:eastAsia="Times New Roman" w:hAnsi="Tw Cen MT" w:cs="Arial"/>
          <w:color w:val="111111"/>
          <w:sz w:val="28"/>
          <w:szCs w:val="28"/>
          <w:lang w:eastAsia="en-GB"/>
        </w:rPr>
        <w:t>(Part 1).</w:t>
      </w:r>
    </w:p>
    <w:p w:rsidR="000B71F3" w:rsidRDefault="00B953AC" w:rsidP="00E55F96">
      <w:pPr>
        <w:rPr>
          <w:rFonts w:ascii="Tw Cen MT" w:eastAsia="Times New Roman" w:hAnsi="Tw Cen MT" w:cs="Arial"/>
          <w:color w:val="111111"/>
          <w:sz w:val="28"/>
          <w:szCs w:val="28"/>
          <w:lang w:eastAsia="en-GB"/>
        </w:rPr>
      </w:pPr>
      <w:r>
        <w:rPr>
          <w:rFonts w:ascii="Tw Cen MT" w:eastAsia="Times New Roman" w:hAnsi="Tw Cen MT" w:cs="Arial"/>
          <w:color w:val="111111"/>
          <w:sz w:val="28"/>
          <w:szCs w:val="28"/>
          <w:lang w:eastAsia="en-GB"/>
        </w:rPr>
        <w:t>Music – We will be composing and recreating the sounds of a train as it journeys through the countryside. How can you replicate the sound of the train itself and some of the other sounds it might encounter? Some of the things you might consider are birds, cattle, cars.</w:t>
      </w:r>
    </w:p>
    <w:p w:rsidR="00B953AC" w:rsidRDefault="00B953AC" w:rsidP="00E55F96">
      <w:pPr>
        <w:rPr>
          <w:rFonts w:ascii="Tw Cen MT" w:eastAsia="Times New Roman" w:hAnsi="Tw Cen MT" w:cs="Arial"/>
          <w:color w:val="111111"/>
          <w:sz w:val="28"/>
          <w:szCs w:val="28"/>
          <w:lang w:eastAsia="en-GB"/>
        </w:rPr>
      </w:pPr>
      <w:r>
        <w:rPr>
          <w:rFonts w:ascii="Tw Cen MT" w:eastAsia="Times New Roman" w:hAnsi="Tw Cen MT" w:cs="Arial"/>
          <w:color w:val="111111"/>
          <w:sz w:val="28"/>
          <w:szCs w:val="28"/>
          <w:lang w:eastAsia="en-GB"/>
        </w:rPr>
        <w:t>You could use spoons, your voice, rice in a box/tube of some sort. Be as creative as you can.</w:t>
      </w:r>
    </w:p>
    <w:p w:rsidR="000B71F3" w:rsidRDefault="000B71F3" w:rsidP="00405057">
      <w:pPr>
        <w:rPr>
          <w:rFonts w:ascii="Tw Cen MT" w:eastAsia="Times New Roman" w:hAnsi="Tw Cen MT" w:cs="Arial"/>
          <w:b/>
          <w:color w:val="111111"/>
          <w:sz w:val="28"/>
          <w:szCs w:val="28"/>
          <w:u w:val="single"/>
          <w:lang w:eastAsia="en-GB"/>
        </w:rPr>
      </w:pPr>
      <w:r>
        <w:rPr>
          <w:rFonts w:ascii="Tw Cen MT" w:eastAsia="Times New Roman" w:hAnsi="Tw Cen MT" w:cs="Arial"/>
          <w:b/>
          <w:color w:val="111111"/>
          <w:sz w:val="28"/>
          <w:szCs w:val="28"/>
          <w:u w:val="single"/>
          <w:lang w:eastAsia="en-GB"/>
        </w:rPr>
        <w:t>Wednesday</w:t>
      </w:r>
    </w:p>
    <w:p w:rsidR="000B71F3" w:rsidRPr="000B71F3"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Maths – </w:t>
      </w:r>
      <w:r w:rsidR="00495EFF">
        <w:rPr>
          <w:rFonts w:ascii="Tw Cen MT" w:eastAsia="Times New Roman" w:hAnsi="Tw Cen MT" w:cs="Arial"/>
          <w:color w:val="111111"/>
          <w:sz w:val="28"/>
          <w:szCs w:val="28"/>
          <w:lang w:eastAsia="en-GB"/>
        </w:rPr>
        <w:t>Hundreds.</w:t>
      </w:r>
    </w:p>
    <w:p w:rsidR="00495EFF"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English –</w:t>
      </w:r>
      <w:r w:rsidR="00495EFF">
        <w:rPr>
          <w:rFonts w:ascii="Tw Cen MT" w:eastAsia="Times New Roman" w:hAnsi="Tw Cen MT" w:cs="Arial"/>
          <w:color w:val="111111"/>
          <w:sz w:val="28"/>
          <w:szCs w:val="28"/>
          <w:lang w:eastAsia="en-GB"/>
        </w:rPr>
        <w:t xml:space="preserve"> Lesson 3 - </w:t>
      </w:r>
      <w:r w:rsidR="00495EFF">
        <w:rPr>
          <w:rFonts w:ascii="Tw Cen MT" w:eastAsia="Times New Roman" w:hAnsi="Tw Cen MT" w:cs="Arial"/>
          <w:color w:val="111111"/>
          <w:sz w:val="28"/>
          <w:szCs w:val="28"/>
          <w:lang w:eastAsia="en-GB"/>
        </w:rPr>
        <w:t>To answer questions on a non-fiction text</w:t>
      </w:r>
      <w:r w:rsidR="00B953AC">
        <w:rPr>
          <w:rFonts w:ascii="Tw Cen MT" w:eastAsia="Times New Roman" w:hAnsi="Tw Cen MT" w:cs="Arial"/>
          <w:color w:val="111111"/>
          <w:sz w:val="28"/>
          <w:szCs w:val="28"/>
          <w:lang w:eastAsia="en-GB"/>
        </w:rPr>
        <w:t xml:space="preserve"> </w:t>
      </w:r>
      <w:r w:rsidR="00495EFF">
        <w:rPr>
          <w:rFonts w:ascii="Tw Cen MT" w:eastAsia="Times New Roman" w:hAnsi="Tw Cen MT" w:cs="Arial"/>
          <w:color w:val="111111"/>
          <w:sz w:val="28"/>
          <w:szCs w:val="28"/>
          <w:lang w:eastAsia="en-GB"/>
        </w:rPr>
        <w:t>(Part</w:t>
      </w:r>
      <w:r w:rsidR="00495EFF">
        <w:rPr>
          <w:rFonts w:ascii="Tw Cen MT" w:eastAsia="Times New Roman" w:hAnsi="Tw Cen MT" w:cs="Arial"/>
          <w:color w:val="111111"/>
          <w:sz w:val="28"/>
          <w:szCs w:val="28"/>
          <w:lang w:eastAsia="en-GB"/>
        </w:rPr>
        <w:t xml:space="preserve"> 2).</w:t>
      </w:r>
    </w:p>
    <w:p w:rsidR="00495EFF"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RE </w:t>
      </w:r>
      <w:r w:rsidR="00B568EF">
        <w:rPr>
          <w:rFonts w:ascii="Tw Cen MT" w:eastAsia="Times New Roman" w:hAnsi="Tw Cen MT" w:cs="Arial"/>
          <w:color w:val="111111"/>
          <w:sz w:val="28"/>
          <w:szCs w:val="28"/>
          <w:lang w:eastAsia="en-GB"/>
        </w:rPr>
        <w:t>–</w:t>
      </w:r>
      <w:r w:rsidR="00B953AC">
        <w:rPr>
          <w:rFonts w:ascii="Tw Cen MT" w:eastAsia="Times New Roman" w:hAnsi="Tw Cen MT" w:cs="Arial"/>
          <w:color w:val="111111"/>
          <w:sz w:val="28"/>
          <w:szCs w:val="28"/>
          <w:lang w:eastAsia="en-GB"/>
        </w:rPr>
        <w:t xml:space="preserve"> </w:t>
      </w:r>
      <w:r w:rsidR="008028FC">
        <w:rPr>
          <w:rFonts w:ascii="Tw Cen MT" w:eastAsia="Times New Roman" w:hAnsi="Tw Cen MT" w:cs="Arial"/>
          <w:color w:val="111111"/>
          <w:sz w:val="28"/>
          <w:szCs w:val="28"/>
          <w:lang w:eastAsia="en-GB"/>
        </w:rPr>
        <w:t>Work through the attached PowerPoint and complete the activity – Write 2 or 3 paragraphs or a letter, explaining what The Holy Trinity is.</w:t>
      </w:r>
      <w:bookmarkStart w:id="0" w:name="_GoBack"/>
      <w:bookmarkEnd w:id="0"/>
    </w:p>
    <w:p w:rsidR="000B71F3" w:rsidRDefault="000B71F3" w:rsidP="00405057">
      <w:pPr>
        <w:rPr>
          <w:rFonts w:ascii="Tw Cen MT" w:eastAsia="Times New Roman" w:hAnsi="Tw Cen MT" w:cs="Arial"/>
          <w:b/>
          <w:color w:val="111111"/>
          <w:sz w:val="28"/>
          <w:szCs w:val="28"/>
          <w:u w:val="single"/>
          <w:lang w:eastAsia="en-GB"/>
        </w:rPr>
      </w:pPr>
      <w:r>
        <w:rPr>
          <w:rFonts w:ascii="Tw Cen MT" w:eastAsia="Times New Roman" w:hAnsi="Tw Cen MT" w:cs="Arial"/>
          <w:b/>
          <w:color w:val="111111"/>
          <w:sz w:val="28"/>
          <w:szCs w:val="28"/>
          <w:u w:val="single"/>
          <w:lang w:eastAsia="en-GB"/>
        </w:rPr>
        <w:t>Thursday</w:t>
      </w:r>
    </w:p>
    <w:p w:rsidR="00495EFF" w:rsidRDefault="000B71F3" w:rsidP="00E55F96">
      <w:pPr>
        <w:rPr>
          <w:rFonts w:ascii="Tw Cen MT" w:eastAsia="Times New Roman" w:hAnsi="Tw Cen MT" w:cs="Segoe UI"/>
          <w:bCs/>
          <w:color w:val="201F1E"/>
          <w:sz w:val="28"/>
          <w:szCs w:val="28"/>
          <w:lang w:eastAsia="en-GB"/>
        </w:rPr>
      </w:pPr>
      <w:r w:rsidRPr="000B71F3">
        <w:rPr>
          <w:rFonts w:ascii="Tw Cen MT" w:eastAsia="Times New Roman" w:hAnsi="Tw Cen MT" w:cs="Arial"/>
          <w:color w:val="111111"/>
          <w:sz w:val="28"/>
          <w:szCs w:val="28"/>
          <w:lang w:eastAsia="en-GB"/>
        </w:rPr>
        <w:t xml:space="preserve">Maths – </w:t>
      </w:r>
      <w:r w:rsidR="00495EFF">
        <w:rPr>
          <w:rFonts w:ascii="Tw Cen MT" w:eastAsia="Times New Roman" w:hAnsi="Tw Cen MT" w:cs="Arial"/>
          <w:color w:val="111111"/>
          <w:sz w:val="28"/>
          <w:szCs w:val="28"/>
          <w:lang w:eastAsia="en-GB"/>
        </w:rPr>
        <w:t>Numbers to 1000.</w:t>
      </w:r>
    </w:p>
    <w:p w:rsidR="00495EFF"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English –</w:t>
      </w:r>
      <w:r w:rsidR="00E55F96">
        <w:rPr>
          <w:rFonts w:ascii="Tw Cen MT" w:eastAsia="Times New Roman" w:hAnsi="Tw Cen MT" w:cs="Arial"/>
          <w:color w:val="111111"/>
          <w:sz w:val="28"/>
          <w:szCs w:val="28"/>
          <w:lang w:eastAsia="en-GB"/>
        </w:rPr>
        <w:t xml:space="preserve"> </w:t>
      </w:r>
      <w:r w:rsidR="00495EFF">
        <w:rPr>
          <w:rFonts w:ascii="Tw Cen MT" w:eastAsia="Times New Roman" w:hAnsi="Tw Cen MT" w:cs="Arial"/>
          <w:color w:val="111111"/>
          <w:sz w:val="28"/>
          <w:szCs w:val="28"/>
          <w:lang w:eastAsia="en-GB"/>
        </w:rPr>
        <w:t xml:space="preserve">Lesson 4 - </w:t>
      </w:r>
      <w:r w:rsidR="00495EFF">
        <w:rPr>
          <w:rFonts w:ascii="Tw Cen MT" w:eastAsia="Times New Roman" w:hAnsi="Tw Cen MT" w:cs="Arial"/>
          <w:color w:val="111111"/>
          <w:sz w:val="28"/>
          <w:szCs w:val="28"/>
          <w:lang w:eastAsia="en-GB"/>
        </w:rPr>
        <w:t>To answer questions on a non-fiction text</w:t>
      </w:r>
      <w:r w:rsidR="00B953AC">
        <w:rPr>
          <w:rFonts w:ascii="Tw Cen MT" w:eastAsia="Times New Roman" w:hAnsi="Tw Cen MT" w:cs="Arial"/>
          <w:color w:val="111111"/>
          <w:sz w:val="28"/>
          <w:szCs w:val="28"/>
          <w:lang w:eastAsia="en-GB"/>
        </w:rPr>
        <w:t xml:space="preserve"> </w:t>
      </w:r>
      <w:r w:rsidR="00495EFF">
        <w:rPr>
          <w:rFonts w:ascii="Tw Cen MT" w:eastAsia="Times New Roman" w:hAnsi="Tw Cen MT" w:cs="Arial"/>
          <w:color w:val="111111"/>
          <w:sz w:val="28"/>
          <w:szCs w:val="28"/>
          <w:lang w:eastAsia="en-GB"/>
        </w:rPr>
        <w:t>(Part</w:t>
      </w:r>
      <w:r w:rsidR="00495EFF">
        <w:rPr>
          <w:rFonts w:ascii="Tw Cen MT" w:eastAsia="Times New Roman" w:hAnsi="Tw Cen MT" w:cs="Arial"/>
          <w:color w:val="111111"/>
          <w:sz w:val="28"/>
          <w:szCs w:val="28"/>
          <w:lang w:eastAsia="en-GB"/>
        </w:rPr>
        <w:t xml:space="preserve"> 3).</w:t>
      </w:r>
    </w:p>
    <w:p w:rsidR="00495EFF"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Science </w:t>
      </w:r>
      <w:r w:rsidR="00B649E5">
        <w:rPr>
          <w:rFonts w:ascii="Tw Cen MT" w:eastAsia="Times New Roman" w:hAnsi="Tw Cen MT" w:cs="Arial"/>
          <w:color w:val="111111"/>
          <w:sz w:val="28"/>
          <w:szCs w:val="28"/>
          <w:lang w:eastAsia="en-GB"/>
        </w:rPr>
        <w:t xml:space="preserve">– </w:t>
      </w:r>
      <w:r w:rsidR="00B953AC">
        <w:rPr>
          <w:rFonts w:ascii="Tw Cen MT" w:eastAsia="Times New Roman" w:hAnsi="Tw Cen MT" w:cs="Arial"/>
          <w:color w:val="111111"/>
          <w:sz w:val="28"/>
          <w:szCs w:val="28"/>
          <w:lang w:eastAsia="en-GB"/>
        </w:rPr>
        <w:t xml:space="preserve">Last week, you learned about magnetic and non-magnetic materials. This week, we would like you to consider where magnets are used in everyday life. Start with your home and make a list of where you see magnets in action. </w:t>
      </w:r>
    </w:p>
    <w:p w:rsidR="000B71F3" w:rsidRDefault="000B71F3" w:rsidP="00405057">
      <w:pPr>
        <w:rPr>
          <w:rFonts w:ascii="Tw Cen MT" w:eastAsia="Times New Roman" w:hAnsi="Tw Cen MT" w:cs="Arial"/>
          <w:b/>
          <w:color w:val="111111"/>
          <w:sz w:val="28"/>
          <w:szCs w:val="28"/>
          <w:u w:val="single"/>
          <w:lang w:eastAsia="en-GB"/>
        </w:rPr>
      </w:pPr>
      <w:r>
        <w:rPr>
          <w:rFonts w:ascii="Tw Cen MT" w:eastAsia="Times New Roman" w:hAnsi="Tw Cen MT" w:cs="Arial"/>
          <w:b/>
          <w:color w:val="111111"/>
          <w:sz w:val="28"/>
          <w:szCs w:val="28"/>
          <w:u w:val="single"/>
          <w:lang w:eastAsia="en-GB"/>
        </w:rPr>
        <w:t>Friday</w:t>
      </w:r>
    </w:p>
    <w:p w:rsidR="00495EFF"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Maths – </w:t>
      </w:r>
      <w:r w:rsidR="00495EFF">
        <w:rPr>
          <w:rFonts w:ascii="Tw Cen MT" w:eastAsia="Times New Roman" w:hAnsi="Tw Cen MT" w:cs="Arial"/>
          <w:color w:val="111111"/>
          <w:sz w:val="28"/>
          <w:szCs w:val="28"/>
          <w:lang w:eastAsia="en-GB"/>
        </w:rPr>
        <w:t>hundreds, tens and ones.</w:t>
      </w:r>
    </w:p>
    <w:p w:rsidR="00495EFF"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English – </w:t>
      </w:r>
      <w:r w:rsidR="00495EFF">
        <w:rPr>
          <w:rFonts w:ascii="Tw Cen MT" w:eastAsia="Times New Roman" w:hAnsi="Tw Cen MT" w:cs="Arial"/>
          <w:color w:val="111111"/>
          <w:sz w:val="28"/>
          <w:szCs w:val="28"/>
          <w:lang w:eastAsia="en-GB"/>
        </w:rPr>
        <w:t>Lesson 5 – To complete an activity on a non-fiction text.</w:t>
      </w:r>
    </w:p>
    <w:p w:rsidR="000B71F3" w:rsidRPr="00BD2AAF" w:rsidRDefault="000B71F3" w:rsidP="000B71F3">
      <w:pPr>
        <w:rPr>
          <w:rFonts w:ascii="Tw Cen MT" w:eastAsia="Times New Roman" w:hAnsi="Tw Cen MT" w:cs="Arial"/>
          <w:sz w:val="28"/>
          <w:szCs w:val="28"/>
          <w:lang w:eastAsia="en-GB"/>
        </w:rPr>
      </w:pPr>
      <w:r w:rsidRPr="00BD2AAF">
        <w:rPr>
          <w:rFonts w:ascii="Tw Cen MT" w:eastAsia="Times New Roman" w:hAnsi="Tw Cen MT" w:cs="Segoe UI"/>
          <w:sz w:val="28"/>
          <w:szCs w:val="28"/>
          <w:lang w:eastAsia="en-GB"/>
        </w:rPr>
        <w:lastRenderedPageBreak/>
        <w:t>Mind up/PHSE/Online Safety</w:t>
      </w:r>
      <w:r w:rsidR="007448ED" w:rsidRPr="00BD2AAF">
        <w:rPr>
          <w:rFonts w:ascii="Tw Cen MT" w:eastAsia="Times New Roman" w:hAnsi="Tw Cen MT" w:cs="Segoe UI"/>
          <w:sz w:val="28"/>
          <w:szCs w:val="28"/>
          <w:lang w:eastAsia="en-GB"/>
        </w:rPr>
        <w:t xml:space="preserve"> – </w:t>
      </w:r>
      <w:r w:rsidR="00495EFF">
        <w:rPr>
          <w:rFonts w:ascii="Tw Cen MT" w:eastAsia="Times New Roman" w:hAnsi="Tw Cen MT" w:cs="Segoe UI"/>
          <w:sz w:val="28"/>
          <w:szCs w:val="28"/>
          <w:lang w:eastAsia="en-GB"/>
        </w:rPr>
        <w:t>Last week, we sat quietly during our collective worship and reflected on all the things we are thankful for – big or small. This week, write down 4 things you are thankful for and why?</w:t>
      </w:r>
    </w:p>
    <w:p w:rsidR="00405057" w:rsidRPr="00405057" w:rsidRDefault="00405057" w:rsidP="00405057">
      <w:pPr>
        <w:rPr>
          <w:rFonts w:ascii="Tw Cen MT" w:eastAsia="Times New Roman" w:hAnsi="Tw Cen MT" w:cs="Arial"/>
          <w:b/>
          <w:color w:val="111111"/>
          <w:sz w:val="28"/>
          <w:szCs w:val="28"/>
          <w:u w:val="single"/>
          <w:lang w:eastAsia="en-GB"/>
        </w:rPr>
      </w:pPr>
      <w:r w:rsidRPr="00405057">
        <w:rPr>
          <w:rFonts w:ascii="Tw Cen MT" w:eastAsia="Times New Roman" w:hAnsi="Tw Cen MT" w:cs="Arial"/>
          <w:b/>
          <w:color w:val="111111"/>
          <w:sz w:val="28"/>
          <w:szCs w:val="28"/>
          <w:u w:val="single"/>
          <w:lang w:eastAsia="en-GB"/>
        </w:rPr>
        <w:t>Daily</w:t>
      </w:r>
    </w:p>
    <w:p w:rsidR="00405057" w:rsidRPr="00405057" w:rsidRDefault="00405057" w:rsidP="00405057">
      <w:pPr>
        <w:spacing w:after="0" w:line="240" w:lineRule="auto"/>
        <w:rPr>
          <w:rFonts w:ascii="Tw Cen MT" w:eastAsia="Times New Roman" w:hAnsi="Tw Cen MT" w:cs="Segoe UI"/>
          <w:color w:val="201F1E"/>
          <w:sz w:val="28"/>
          <w:szCs w:val="28"/>
          <w:lang w:eastAsia="en-GB"/>
        </w:rPr>
      </w:pPr>
      <w:r w:rsidRPr="00405057">
        <w:rPr>
          <w:rFonts w:ascii="Tw Cen MT" w:eastAsia="Times New Roman" w:hAnsi="Tw Cen MT" w:cs="Segoe UI"/>
          <w:color w:val="201F1E"/>
          <w:sz w:val="28"/>
          <w:szCs w:val="28"/>
          <w:lang w:eastAsia="en-GB"/>
        </w:rPr>
        <w:t>Hit the button – Times table practise</w:t>
      </w:r>
    </w:p>
    <w:p w:rsidR="00405057" w:rsidRPr="00405057" w:rsidRDefault="00405057" w:rsidP="00405057">
      <w:pPr>
        <w:spacing w:after="0" w:line="240" w:lineRule="auto"/>
        <w:rPr>
          <w:rFonts w:ascii="Tw Cen MT" w:eastAsia="Times New Roman" w:hAnsi="Tw Cen MT" w:cs="Segoe UI"/>
          <w:color w:val="201F1E"/>
          <w:sz w:val="28"/>
          <w:szCs w:val="28"/>
          <w:lang w:eastAsia="en-GB"/>
        </w:rPr>
      </w:pPr>
    </w:p>
    <w:p w:rsidR="00405057" w:rsidRPr="00405057" w:rsidRDefault="00405057" w:rsidP="00405057">
      <w:pPr>
        <w:spacing w:after="0" w:line="240" w:lineRule="auto"/>
        <w:rPr>
          <w:rFonts w:ascii="Tw Cen MT" w:eastAsia="Times New Roman" w:hAnsi="Tw Cen MT" w:cs="Segoe UI"/>
          <w:color w:val="201F1E"/>
          <w:sz w:val="28"/>
          <w:szCs w:val="28"/>
          <w:lang w:eastAsia="en-GB"/>
        </w:rPr>
      </w:pPr>
      <w:r w:rsidRPr="00405057">
        <w:rPr>
          <w:rFonts w:ascii="Tw Cen MT" w:eastAsia="Times New Roman" w:hAnsi="Tw Cen MT" w:cs="Segoe UI"/>
          <w:color w:val="201F1E"/>
          <w:sz w:val="28"/>
          <w:szCs w:val="28"/>
          <w:lang w:eastAsia="en-GB"/>
        </w:rPr>
        <w:t xml:space="preserve">Keep </w:t>
      </w:r>
      <w:r w:rsidRPr="00405057">
        <w:rPr>
          <w:rFonts w:ascii="Tw Cen MT" w:eastAsia="Times New Roman" w:hAnsi="Tw Cen MT" w:cs="Segoe UI"/>
          <w:color w:val="201F1E"/>
          <w:sz w:val="28"/>
          <w:szCs w:val="28"/>
          <w:highlight w:val="cyan"/>
          <w:lang w:eastAsia="en-GB"/>
        </w:rPr>
        <w:t>reading</w:t>
      </w:r>
      <w:r w:rsidRPr="00405057">
        <w:rPr>
          <w:rFonts w:ascii="Tw Cen MT" w:eastAsia="Times New Roman" w:hAnsi="Tw Cen MT" w:cs="Segoe UI"/>
          <w:color w:val="201F1E"/>
          <w:sz w:val="28"/>
          <w:szCs w:val="28"/>
          <w:lang w:eastAsia="en-GB"/>
        </w:rPr>
        <w:t xml:space="preserve"> a range of fiction and non-fiction!</w:t>
      </w:r>
    </w:p>
    <w:p w:rsidR="00405057" w:rsidRPr="00405057" w:rsidRDefault="00405057" w:rsidP="00405057">
      <w:pPr>
        <w:spacing w:before="240" w:beforeAutospacing="1" w:after="100" w:afterAutospacing="1" w:line="240" w:lineRule="auto"/>
        <w:rPr>
          <w:rFonts w:ascii="Tw Cen MT" w:eastAsia="Times New Roman" w:hAnsi="Tw Cen MT" w:cs="Times New Roman"/>
          <w:sz w:val="28"/>
          <w:szCs w:val="28"/>
          <w:u w:val="single"/>
          <w:lang w:eastAsia="en-GB"/>
        </w:rPr>
      </w:pPr>
      <w:r w:rsidRPr="00405057">
        <w:rPr>
          <w:rFonts w:ascii="Tw Cen MT" w:eastAsia="Times New Roman" w:hAnsi="Tw Cen MT" w:cs="Segoe UI"/>
          <w:color w:val="201F1E"/>
          <w:sz w:val="28"/>
          <w:szCs w:val="28"/>
          <w:lang w:eastAsia="en-GB"/>
        </w:rPr>
        <w:t xml:space="preserve">Read a magazine/newspaper article, watch </w:t>
      </w:r>
      <w:proofErr w:type="spellStart"/>
      <w:r w:rsidRPr="00405057">
        <w:rPr>
          <w:rFonts w:ascii="Tw Cen MT" w:eastAsia="Times New Roman" w:hAnsi="Tw Cen MT" w:cs="Segoe UI"/>
          <w:color w:val="201F1E"/>
          <w:sz w:val="28"/>
          <w:szCs w:val="28"/>
          <w:lang w:eastAsia="en-GB"/>
        </w:rPr>
        <w:t>newsround</w:t>
      </w:r>
      <w:proofErr w:type="spellEnd"/>
      <w:r w:rsidRPr="00405057">
        <w:rPr>
          <w:rFonts w:ascii="Tw Cen MT" w:eastAsia="Times New Roman" w:hAnsi="Tw Cen MT" w:cs="Segoe UI"/>
          <w:color w:val="201F1E"/>
          <w:sz w:val="28"/>
          <w:szCs w:val="28"/>
          <w:lang w:eastAsia="en-GB"/>
        </w:rPr>
        <w:t>.</w:t>
      </w:r>
    </w:p>
    <w:p w:rsidR="00405057" w:rsidRPr="00405057" w:rsidRDefault="00405057" w:rsidP="00405057">
      <w:pPr>
        <w:spacing w:before="240" w:beforeAutospacing="1" w:after="100" w:afterAutospacing="1" w:line="240" w:lineRule="auto"/>
        <w:rPr>
          <w:rFonts w:ascii="Tw Cen MT" w:eastAsia="Times New Roman" w:hAnsi="Tw Cen MT" w:cs="Times New Roman"/>
          <w:sz w:val="28"/>
          <w:szCs w:val="28"/>
          <w:lang w:eastAsia="en-GB"/>
        </w:rPr>
      </w:pPr>
      <w:r w:rsidRPr="00405057">
        <w:rPr>
          <w:rFonts w:ascii="Tw Cen MT" w:eastAsia="Times New Roman" w:hAnsi="Tw Cen MT" w:cs="Times New Roman"/>
          <w:sz w:val="28"/>
          <w:szCs w:val="28"/>
          <w:highlight w:val="cyan"/>
          <w:u w:val="single"/>
          <w:lang w:eastAsia="en-GB"/>
        </w:rPr>
        <w:t>Arithmetic (20 minutes a day)</w:t>
      </w:r>
      <w:r w:rsidRPr="00405057">
        <w:rPr>
          <w:rFonts w:ascii="Tw Cen MT" w:eastAsia="Times New Roman" w:hAnsi="Tw Cen MT" w:cs="Times New Roman"/>
          <w:sz w:val="28"/>
          <w:szCs w:val="28"/>
          <w:u w:val="single"/>
          <w:lang w:eastAsia="en-GB"/>
        </w:rPr>
        <w:t xml:space="preserve"> –</w:t>
      </w:r>
      <w:r w:rsidR="00495EFF">
        <w:rPr>
          <w:rFonts w:ascii="Tw Cen MT" w:eastAsia="Times New Roman" w:hAnsi="Tw Cen MT" w:cs="Times New Roman"/>
          <w:sz w:val="28"/>
          <w:szCs w:val="28"/>
          <w:lang w:eastAsia="en-GB"/>
        </w:rPr>
        <w:t xml:space="preserve"> Practise your 4 and 8</w:t>
      </w:r>
      <w:r w:rsidRPr="00405057">
        <w:rPr>
          <w:rFonts w:ascii="Tw Cen MT" w:eastAsia="Times New Roman" w:hAnsi="Tw Cen MT" w:cs="Times New Roman"/>
          <w:sz w:val="28"/>
          <w:szCs w:val="28"/>
          <w:lang w:eastAsia="en-GB"/>
        </w:rPr>
        <w:t xml:space="preserve"> times tables</w:t>
      </w:r>
    </w:p>
    <w:p w:rsidR="00405057" w:rsidRPr="00405057" w:rsidRDefault="00405057" w:rsidP="00405057">
      <w:pPr>
        <w:spacing w:after="0" w:line="240" w:lineRule="auto"/>
        <w:rPr>
          <w:rFonts w:ascii="Tw Cen MT" w:eastAsia="Times New Roman" w:hAnsi="Tw Cen MT" w:cs="Segoe UI"/>
          <w:b/>
          <w:color w:val="201F1E"/>
          <w:sz w:val="28"/>
          <w:szCs w:val="28"/>
          <w:u w:val="single"/>
          <w:lang w:eastAsia="en-GB"/>
        </w:rPr>
      </w:pPr>
      <w:r w:rsidRPr="00405057">
        <w:rPr>
          <w:rFonts w:ascii="Tw Cen MT" w:eastAsia="Times New Roman" w:hAnsi="Tw Cen MT" w:cs="Segoe UI"/>
          <w:b/>
          <w:color w:val="201F1E"/>
          <w:sz w:val="28"/>
          <w:szCs w:val="28"/>
          <w:u w:val="single"/>
          <w:lang w:eastAsia="en-GB"/>
        </w:rPr>
        <w:t>PE</w:t>
      </w:r>
    </w:p>
    <w:p w:rsidR="00405057" w:rsidRPr="00405057" w:rsidRDefault="00405057" w:rsidP="00405057">
      <w:pPr>
        <w:spacing w:after="0" w:line="240" w:lineRule="auto"/>
        <w:rPr>
          <w:rFonts w:ascii="Tw Cen MT" w:eastAsia="Times New Roman" w:hAnsi="Tw Cen MT" w:cs="Segoe UI"/>
          <w:b/>
          <w:color w:val="201F1E"/>
          <w:sz w:val="28"/>
          <w:szCs w:val="28"/>
          <w:u w:val="single"/>
          <w:lang w:eastAsia="en-GB"/>
        </w:rPr>
      </w:pPr>
    </w:p>
    <w:p w:rsidR="00405057" w:rsidRPr="00405057" w:rsidRDefault="00405057" w:rsidP="00405057">
      <w:pPr>
        <w:spacing w:after="0" w:line="240" w:lineRule="auto"/>
        <w:rPr>
          <w:rFonts w:ascii="Tw Cen MT" w:eastAsia="Times New Roman" w:hAnsi="Tw Cen MT" w:cs="Segoe UI"/>
          <w:color w:val="201F1E"/>
          <w:sz w:val="28"/>
          <w:szCs w:val="28"/>
          <w:lang w:eastAsia="en-GB"/>
        </w:rPr>
      </w:pPr>
      <w:r w:rsidRPr="00405057">
        <w:rPr>
          <w:rFonts w:ascii="Tw Cen MT" w:eastAsia="Times New Roman" w:hAnsi="Tw Cen MT" w:cs="Segoe UI"/>
          <w:color w:val="201F1E"/>
          <w:sz w:val="28"/>
          <w:szCs w:val="28"/>
          <w:lang w:eastAsia="en-GB"/>
        </w:rPr>
        <w:t>Visit YouTube and do a session 5 times a week of Joe Wicks/Go Noddle/Cosmic Kids Yoga.</w:t>
      </w:r>
    </w:p>
    <w:p w:rsidR="00405057" w:rsidRPr="00405057" w:rsidRDefault="00405057" w:rsidP="00405057">
      <w:pPr>
        <w:spacing w:after="0" w:line="240" w:lineRule="auto"/>
        <w:rPr>
          <w:rFonts w:ascii="Tw Cen MT" w:eastAsia="Times New Roman" w:hAnsi="Tw Cen MT" w:cs="Segoe UI"/>
          <w:b/>
          <w:color w:val="201F1E"/>
          <w:sz w:val="28"/>
          <w:szCs w:val="28"/>
          <w:u w:val="single"/>
          <w:lang w:eastAsia="en-GB"/>
        </w:rPr>
      </w:pPr>
    </w:p>
    <w:p w:rsidR="00CD7622" w:rsidRDefault="00CD7622"/>
    <w:sectPr w:rsidR="00CD7622"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47B5C"/>
    <w:multiLevelType w:val="hybridMultilevel"/>
    <w:tmpl w:val="E8769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57"/>
    <w:rsid w:val="0007259A"/>
    <w:rsid w:val="000A4A72"/>
    <w:rsid w:val="000B71F3"/>
    <w:rsid w:val="000D72A8"/>
    <w:rsid w:val="001D2F2B"/>
    <w:rsid w:val="002552FC"/>
    <w:rsid w:val="00260D2C"/>
    <w:rsid w:val="002B0EC2"/>
    <w:rsid w:val="002E02AE"/>
    <w:rsid w:val="003F4437"/>
    <w:rsid w:val="00405057"/>
    <w:rsid w:val="00495EFF"/>
    <w:rsid w:val="00497F7D"/>
    <w:rsid w:val="004A4B68"/>
    <w:rsid w:val="00601952"/>
    <w:rsid w:val="006119FF"/>
    <w:rsid w:val="006500F4"/>
    <w:rsid w:val="0072243D"/>
    <w:rsid w:val="007448ED"/>
    <w:rsid w:val="00752EA0"/>
    <w:rsid w:val="007A6625"/>
    <w:rsid w:val="008028FC"/>
    <w:rsid w:val="008B1C5E"/>
    <w:rsid w:val="009913EB"/>
    <w:rsid w:val="009C133E"/>
    <w:rsid w:val="009F0242"/>
    <w:rsid w:val="00B43515"/>
    <w:rsid w:val="00B568EF"/>
    <w:rsid w:val="00B649E5"/>
    <w:rsid w:val="00B953AC"/>
    <w:rsid w:val="00BD2AAF"/>
    <w:rsid w:val="00C529D5"/>
    <w:rsid w:val="00C73E22"/>
    <w:rsid w:val="00CA5DED"/>
    <w:rsid w:val="00CB11BD"/>
    <w:rsid w:val="00CC19D1"/>
    <w:rsid w:val="00CD7622"/>
    <w:rsid w:val="00E10B8F"/>
    <w:rsid w:val="00E45A7B"/>
    <w:rsid w:val="00E55F96"/>
    <w:rsid w:val="00EB6BF1"/>
    <w:rsid w:val="00F07206"/>
    <w:rsid w:val="00F300C4"/>
    <w:rsid w:val="00F3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D8F2"/>
  <w15:chartTrackingRefBased/>
  <w15:docId w15:val="{1ECA49FB-5639-4883-8216-D6981122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057"/>
    <w:rPr>
      <w:rFonts w:cs="Times New Roman"/>
      <w:color w:val="CF1C6D"/>
      <w:u w:val="none"/>
      <w:effect w:val="none"/>
    </w:rPr>
  </w:style>
  <w:style w:type="paragraph" w:customStyle="1" w:styleId="xp1">
    <w:name w:val="x_p1"/>
    <w:basedOn w:val="Normal"/>
    <w:rsid w:val="00405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405057"/>
    <w:rPr>
      <w:rFonts w:cs="Times New Roman"/>
    </w:rPr>
  </w:style>
  <w:style w:type="paragraph" w:customStyle="1" w:styleId="xp2">
    <w:name w:val="x_p2"/>
    <w:basedOn w:val="Normal"/>
    <w:rsid w:val="00405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405057"/>
    <w:rPr>
      <w:rFonts w:cs="Times New Roman"/>
    </w:rPr>
  </w:style>
  <w:style w:type="paragraph" w:customStyle="1" w:styleId="xp3">
    <w:name w:val="x_p3"/>
    <w:basedOn w:val="Normal"/>
    <w:rsid w:val="004050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cular-col">
    <w:name w:val="ocular-col"/>
    <w:basedOn w:val="Normal"/>
    <w:rsid w:val="0040505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0505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736070">
      <w:bodyDiv w:val="1"/>
      <w:marLeft w:val="0"/>
      <w:marRight w:val="0"/>
      <w:marTop w:val="0"/>
      <w:marBottom w:val="0"/>
      <w:divBdr>
        <w:top w:val="none" w:sz="0" w:space="0" w:color="auto"/>
        <w:left w:val="none" w:sz="0" w:space="0" w:color="auto"/>
        <w:bottom w:val="none" w:sz="0" w:space="0" w:color="auto"/>
        <w:right w:val="none" w:sz="0" w:space="0" w:color="auto"/>
      </w:divBdr>
    </w:div>
    <w:div w:id="1697271788">
      <w:bodyDiv w:val="1"/>
      <w:marLeft w:val="0"/>
      <w:marRight w:val="0"/>
      <w:marTop w:val="0"/>
      <w:marBottom w:val="0"/>
      <w:divBdr>
        <w:top w:val="none" w:sz="0" w:space="0" w:color="auto"/>
        <w:left w:val="none" w:sz="0" w:space="0" w:color="auto"/>
        <w:bottom w:val="none" w:sz="0" w:space="0" w:color="auto"/>
        <w:right w:val="none" w:sz="0" w:space="0" w:color="auto"/>
      </w:divBdr>
      <w:divsChild>
        <w:div w:id="790127505">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room.thenational.academy/units/rushing-rivers-by-kingfisher-ea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Palmer</dc:creator>
  <cp:keywords/>
  <dc:description/>
  <cp:lastModifiedBy>Melanie Anderson</cp:lastModifiedBy>
  <cp:revision>2</cp:revision>
  <dcterms:created xsi:type="dcterms:W3CDTF">2021-12-12T09:06:00Z</dcterms:created>
  <dcterms:modified xsi:type="dcterms:W3CDTF">2021-12-12T09:06:00Z</dcterms:modified>
</cp:coreProperties>
</file>