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26D" w:rsidRPr="009D7952" w:rsidRDefault="00A9026D">
      <w:pPr>
        <w:rPr>
          <w:rFonts w:ascii="Tw Cen MT" w:hAnsi="Tw Cen MT"/>
          <w:color w:val="7030A0"/>
          <w:sz w:val="36"/>
          <w:szCs w:val="36"/>
          <w:u w:val="single"/>
        </w:rPr>
      </w:pPr>
      <w:bookmarkStart w:id="0" w:name="_GoBack"/>
      <w:r w:rsidRPr="009D7952">
        <w:rPr>
          <w:rFonts w:ascii="Tw Cen MT" w:hAnsi="Tw Cen MT"/>
          <w:color w:val="7030A0"/>
          <w:sz w:val="36"/>
          <w:szCs w:val="36"/>
          <w:u w:val="single"/>
        </w:rPr>
        <w:t>Challenge words: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environment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immediately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sufficient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language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vegetable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thorough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cemetery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appreciate </w:t>
      </w:r>
    </w:p>
    <w:p w:rsidR="00A9026D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 xml:space="preserve">convenience </w:t>
      </w:r>
    </w:p>
    <w:p w:rsidR="00765779" w:rsidRPr="009D7952" w:rsidRDefault="00A9026D">
      <w:pPr>
        <w:rPr>
          <w:rFonts w:ascii="Tw Cen MT" w:hAnsi="Tw Cen MT"/>
          <w:color w:val="7030A0"/>
          <w:sz w:val="36"/>
          <w:szCs w:val="36"/>
        </w:rPr>
      </w:pPr>
      <w:r w:rsidRPr="009D7952">
        <w:rPr>
          <w:rFonts w:ascii="Tw Cen MT" w:hAnsi="Tw Cen MT"/>
          <w:color w:val="7030A0"/>
          <w:sz w:val="36"/>
          <w:szCs w:val="36"/>
        </w:rPr>
        <w:t>conscious</w:t>
      </w:r>
      <w:bookmarkEnd w:id="0"/>
    </w:p>
    <w:sectPr w:rsidR="00765779" w:rsidRPr="009D7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6D"/>
    <w:rsid w:val="000E76C7"/>
    <w:rsid w:val="009D7952"/>
    <w:rsid w:val="00A3092C"/>
    <w:rsid w:val="00A9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E2A59"/>
  <w15:chartTrackingRefBased/>
  <w15:docId w15:val="{D4E584AA-CCE6-49E0-8765-6AF9C138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7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9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cp:lastPrinted>2022-10-06T15:49:00Z</cp:lastPrinted>
  <dcterms:created xsi:type="dcterms:W3CDTF">2022-10-06T15:47:00Z</dcterms:created>
  <dcterms:modified xsi:type="dcterms:W3CDTF">2022-10-06T15:49:00Z</dcterms:modified>
</cp:coreProperties>
</file>